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FDE74" w14:textId="186629BF" w:rsidR="006255E7" w:rsidRPr="00DE3FC8" w:rsidRDefault="006255E7" w:rsidP="006255E7">
      <w:pPr>
        <w:pStyle w:val="3GPPHeader"/>
        <w:spacing w:after="60"/>
        <w:rPr>
          <w:sz w:val="32"/>
          <w:szCs w:val="32"/>
          <w:highlight w:val="yellow"/>
          <w:lang w:val="en-US"/>
        </w:rPr>
      </w:pPr>
      <w:r w:rsidRPr="00DE3FC8">
        <w:rPr>
          <w:lang w:val="en-US"/>
        </w:rPr>
        <w:t>3GPP TSG-RAN WG2 #10</w:t>
      </w:r>
      <w:r w:rsidR="00A2670F">
        <w:rPr>
          <w:lang w:val="en-US"/>
        </w:rPr>
        <w:t>4</w:t>
      </w:r>
      <w:r w:rsidRPr="00DE3FC8">
        <w:rPr>
          <w:lang w:val="en-US"/>
        </w:rPr>
        <w:tab/>
      </w:r>
      <w:r w:rsidRPr="00A0045E">
        <w:rPr>
          <w:sz w:val="32"/>
          <w:szCs w:val="32"/>
          <w:lang w:val="en-US"/>
        </w:rPr>
        <w:t>R2-</w:t>
      </w:r>
      <w:r w:rsidR="000534B0" w:rsidRPr="00A0045E">
        <w:rPr>
          <w:sz w:val="32"/>
          <w:szCs w:val="32"/>
          <w:lang w:val="en-US"/>
        </w:rPr>
        <w:t>1816579</w:t>
      </w:r>
    </w:p>
    <w:p w14:paraId="05A5F251" w14:textId="391C6122" w:rsidR="006255E7" w:rsidRDefault="00A2670F" w:rsidP="006255E7">
      <w:pPr>
        <w:pStyle w:val="CRCoverPage"/>
        <w:outlineLvl w:val="0"/>
        <w:rPr>
          <w:b/>
          <w:noProof/>
          <w:sz w:val="24"/>
        </w:rPr>
      </w:pPr>
      <w:r>
        <w:rPr>
          <w:b/>
          <w:noProof/>
          <w:sz w:val="24"/>
        </w:rPr>
        <w:t>Spokane</w:t>
      </w:r>
      <w:r w:rsidR="006255E7">
        <w:rPr>
          <w:b/>
          <w:noProof/>
          <w:sz w:val="24"/>
        </w:rPr>
        <w:t xml:space="preserve">, </w:t>
      </w:r>
      <w:r>
        <w:rPr>
          <w:b/>
          <w:noProof/>
          <w:sz w:val="24"/>
        </w:rPr>
        <w:t>US</w:t>
      </w:r>
      <w:r w:rsidR="00F46536">
        <w:rPr>
          <w:b/>
          <w:noProof/>
          <w:sz w:val="24"/>
        </w:rPr>
        <w:t>A</w:t>
      </w:r>
      <w:r w:rsidR="006255E7">
        <w:rPr>
          <w:b/>
          <w:noProof/>
          <w:sz w:val="24"/>
        </w:rPr>
        <w:t xml:space="preserve">, </w:t>
      </w:r>
      <w:r>
        <w:rPr>
          <w:b/>
          <w:noProof/>
          <w:sz w:val="24"/>
        </w:rPr>
        <w:t>12</w:t>
      </w:r>
      <w:r w:rsidRPr="00A2670F">
        <w:rPr>
          <w:b/>
          <w:noProof/>
          <w:sz w:val="24"/>
          <w:vertAlign w:val="superscript"/>
        </w:rPr>
        <w:t>th</w:t>
      </w:r>
      <w:r>
        <w:rPr>
          <w:b/>
          <w:noProof/>
          <w:sz w:val="24"/>
          <w:vertAlign w:val="superscript"/>
        </w:rPr>
        <w:t xml:space="preserve"> </w:t>
      </w:r>
      <w:r w:rsidR="006255E7">
        <w:rPr>
          <w:b/>
          <w:noProof/>
          <w:sz w:val="24"/>
        </w:rPr>
        <w:t xml:space="preserve">– </w:t>
      </w:r>
      <w:r>
        <w:rPr>
          <w:b/>
          <w:noProof/>
          <w:sz w:val="24"/>
        </w:rPr>
        <w:t>16</w:t>
      </w:r>
      <w:r w:rsidR="006255E7" w:rsidRPr="000F7CA3">
        <w:rPr>
          <w:b/>
          <w:noProof/>
          <w:sz w:val="24"/>
          <w:vertAlign w:val="superscript"/>
        </w:rPr>
        <w:t>th</w:t>
      </w:r>
      <w:r w:rsidR="006255E7">
        <w:rPr>
          <w:b/>
          <w:noProof/>
          <w:sz w:val="24"/>
        </w:rPr>
        <w:t xml:space="preserve"> </w:t>
      </w:r>
      <w:r>
        <w:rPr>
          <w:b/>
          <w:noProof/>
          <w:sz w:val="24"/>
        </w:rPr>
        <w:t>November</w:t>
      </w:r>
      <w:r w:rsidR="00FE2CE6">
        <w:rPr>
          <w:b/>
          <w:noProof/>
          <w:sz w:val="24"/>
        </w:rPr>
        <w:t>,</w:t>
      </w:r>
      <w:r>
        <w:rPr>
          <w:b/>
          <w:noProof/>
          <w:sz w:val="24"/>
        </w:rPr>
        <w:t xml:space="preserve"> </w:t>
      </w:r>
      <w:r w:rsidR="006255E7">
        <w:rPr>
          <w:b/>
          <w:noProof/>
          <w:sz w:val="24"/>
        </w:rPr>
        <w:t>2018</w:t>
      </w:r>
    </w:p>
    <w:p w14:paraId="4A4DCFBD" w14:textId="77777777" w:rsidR="00E90E49" w:rsidRPr="00CE0424" w:rsidRDefault="00E90E49" w:rsidP="00357380">
      <w:pPr>
        <w:pStyle w:val="3GPPHeader"/>
      </w:pPr>
    </w:p>
    <w:p w14:paraId="262755FC" w14:textId="225C371E" w:rsidR="00E90E49" w:rsidRPr="00067850" w:rsidRDefault="00E90E49" w:rsidP="00311702">
      <w:pPr>
        <w:pStyle w:val="3GPPHeader"/>
        <w:rPr>
          <w:sz w:val="22"/>
          <w:szCs w:val="22"/>
          <w:lang w:val="en-US"/>
        </w:rPr>
      </w:pPr>
      <w:r w:rsidRPr="00067850">
        <w:rPr>
          <w:sz w:val="22"/>
          <w:szCs w:val="22"/>
          <w:lang w:val="en-US"/>
        </w:rPr>
        <w:t>Agenda Item:</w:t>
      </w:r>
      <w:r w:rsidRPr="00067850">
        <w:rPr>
          <w:sz w:val="22"/>
          <w:szCs w:val="22"/>
          <w:lang w:val="en-US"/>
        </w:rPr>
        <w:tab/>
      </w:r>
      <w:r w:rsidR="00F46536" w:rsidRPr="00067850">
        <w:rPr>
          <w:sz w:val="22"/>
          <w:szCs w:val="22"/>
          <w:lang w:val="en-US"/>
        </w:rPr>
        <w:t>11.1.2</w:t>
      </w:r>
    </w:p>
    <w:p w14:paraId="4E1A739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D18042" w14:textId="3ED76545" w:rsidR="00E90E49" w:rsidRPr="00CE0424" w:rsidRDefault="003D3C45" w:rsidP="00311702">
      <w:pPr>
        <w:pStyle w:val="3GPPHeader"/>
        <w:rPr>
          <w:sz w:val="22"/>
          <w:szCs w:val="22"/>
        </w:rPr>
      </w:pPr>
      <w:r>
        <w:rPr>
          <w:sz w:val="22"/>
          <w:szCs w:val="22"/>
        </w:rPr>
        <w:t>Title:</w:t>
      </w:r>
      <w:r w:rsidR="00E90E49" w:rsidRPr="00CE0424">
        <w:rPr>
          <w:sz w:val="22"/>
          <w:szCs w:val="22"/>
        </w:rPr>
        <w:tab/>
      </w:r>
      <w:r w:rsidR="00682DB2" w:rsidRPr="00A0045E">
        <w:rPr>
          <w:sz w:val="22"/>
          <w:szCs w:val="22"/>
        </w:rPr>
        <w:t xml:space="preserve">Suspension of </w:t>
      </w:r>
      <w:r w:rsidR="00126D2D">
        <w:rPr>
          <w:sz w:val="22"/>
          <w:szCs w:val="22"/>
        </w:rPr>
        <w:t>T</w:t>
      </w:r>
      <w:r w:rsidR="00682DB2" w:rsidRPr="00A0045E">
        <w:rPr>
          <w:sz w:val="22"/>
          <w:szCs w:val="22"/>
        </w:rPr>
        <w:t>ransmission</w:t>
      </w:r>
      <w:r w:rsidR="003C3312" w:rsidRPr="00A0045E">
        <w:rPr>
          <w:sz w:val="22"/>
          <w:szCs w:val="22"/>
        </w:rPr>
        <w:t xml:space="preserve"> upon link </w:t>
      </w:r>
      <w:r w:rsidR="00126D2D">
        <w:rPr>
          <w:sz w:val="22"/>
          <w:szCs w:val="22"/>
        </w:rPr>
        <w:t>F</w:t>
      </w:r>
      <w:r w:rsidR="003C3312" w:rsidRPr="00A0045E">
        <w:rPr>
          <w:sz w:val="22"/>
          <w:szCs w:val="22"/>
        </w:rPr>
        <w:t>ailure</w:t>
      </w:r>
      <w:r w:rsidR="00F46536" w:rsidRPr="00A0045E">
        <w:rPr>
          <w:sz w:val="22"/>
          <w:szCs w:val="22"/>
        </w:rPr>
        <w:t xml:space="preserve"> of </w:t>
      </w:r>
      <w:r w:rsidR="00126D2D">
        <w:rPr>
          <w:sz w:val="22"/>
          <w:szCs w:val="22"/>
        </w:rPr>
        <w:t>B</w:t>
      </w:r>
      <w:r w:rsidR="00F46536" w:rsidRPr="00A0045E">
        <w:rPr>
          <w:sz w:val="22"/>
          <w:szCs w:val="22"/>
        </w:rPr>
        <w:t xml:space="preserve">ackhaul </w:t>
      </w:r>
      <w:r w:rsidR="00126D2D">
        <w:rPr>
          <w:sz w:val="22"/>
          <w:szCs w:val="22"/>
        </w:rPr>
        <w:t>L</w:t>
      </w:r>
      <w:r w:rsidR="00F46536" w:rsidRPr="00A0045E">
        <w:rPr>
          <w:sz w:val="22"/>
          <w:szCs w:val="22"/>
        </w:rPr>
        <w:t>inks</w:t>
      </w:r>
    </w:p>
    <w:p w14:paraId="6B324F5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0045E">
        <w:rPr>
          <w:sz w:val="22"/>
          <w:szCs w:val="22"/>
        </w:rPr>
        <w:t>Discussion, Decision</w:t>
      </w:r>
    </w:p>
    <w:p w14:paraId="041AEE57" w14:textId="77777777" w:rsidR="00E90E49" w:rsidRPr="00CE0424" w:rsidRDefault="00E90E49" w:rsidP="00E90E49"/>
    <w:p w14:paraId="18362D64" w14:textId="77777777" w:rsidR="00E90E49" w:rsidRPr="00CE0424" w:rsidRDefault="00230D18" w:rsidP="00CE0424">
      <w:pPr>
        <w:pStyle w:val="Heading1"/>
      </w:pPr>
      <w:r>
        <w:t>1</w:t>
      </w:r>
      <w:r>
        <w:tab/>
      </w:r>
      <w:r w:rsidR="00E90E49" w:rsidRPr="00CE0424">
        <w:t>Introduction</w:t>
      </w:r>
    </w:p>
    <w:p w14:paraId="71780820" w14:textId="5586A01C" w:rsidR="00477768" w:rsidRPr="00CE0424" w:rsidRDefault="009D381D" w:rsidP="00CE0424">
      <w:pPr>
        <w:pStyle w:val="BodyText"/>
      </w:pPr>
      <w:r>
        <w:t xml:space="preserve">In RAN2#103bis </w:t>
      </w:r>
      <w:proofErr w:type="gramStart"/>
      <w:r>
        <w:t>a number of</w:t>
      </w:r>
      <w:proofErr w:type="gramEnd"/>
      <w:r>
        <w:t xml:space="preserve"> contributions discussed</w:t>
      </w:r>
      <w:r w:rsidR="0020223A">
        <w:t xml:space="preserve"> </w:t>
      </w:r>
      <w:r>
        <w:t xml:space="preserve">the need to </w:t>
      </w:r>
      <w:r w:rsidR="00F940EE">
        <w:t xml:space="preserve">propagate </w:t>
      </w:r>
      <w:r w:rsidR="0001556A">
        <w:t>a</w:t>
      </w:r>
      <w:r w:rsidR="00A854D3">
        <w:t>n</w:t>
      </w:r>
      <w:r w:rsidR="0001556A">
        <w:t xml:space="preserve"> RLF to child/parent nodes. </w:t>
      </w:r>
      <w:r w:rsidR="00F940EE">
        <w:t xml:space="preserve">This contribution looks further into this aspect from a more generic </w:t>
      </w:r>
      <w:r w:rsidR="00855B84">
        <w:t>perspective</w:t>
      </w:r>
      <w:r w:rsidR="00F940EE">
        <w:t xml:space="preserve">. </w:t>
      </w:r>
    </w:p>
    <w:p w14:paraId="24DCB9AC" w14:textId="1E993EA9" w:rsidR="004000E8" w:rsidRDefault="00230D18" w:rsidP="00CE0424">
      <w:pPr>
        <w:pStyle w:val="Heading1"/>
      </w:pPr>
      <w:bookmarkStart w:id="0" w:name="_Ref178064866"/>
      <w:r>
        <w:t>2</w:t>
      </w:r>
      <w:r>
        <w:tab/>
      </w:r>
      <w:r w:rsidR="004000E8" w:rsidRPr="00CE0424">
        <w:t>Discussion</w:t>
      </w:r>
      <w:bookmarkEnd w:id="0"/>
    </w:p>
    <w:p w14:paraId="46AF11CF" w14:textId="577AF99D" w:rsidR="00CE5FF4" w:rsidRDefault="00605BCF" w:rsidP="007268E3">
      <w:pPr>
        <w:pStyle w:val="BodyText"/>
      </w:pPr>
      <w:r>
        <w:t>When several nodes are involved in the transmission</w:t>
      </w:r>
      <w:r w:rsidR="006F3663">
        <w:t xml:space="preserve">, </w:t>
      </w:r>
      <w:r>
        <w:t xml:space="preserve">any type of failure </w:t>
      </w:r>
      <w:r w:rsidR="00A87646">
        <w:t>that interrupt</w:t>
      </w:r>
      <w:r w:rsidR="00141154">
        <w:t>s</w:t>
      </w:r>
      <w:r w:rsidR="00A87646">
        <w:t xml:space="preserve"> </w:t>
      </w:r>
      <w:r w:rsidR="006F3663">
        <w:t>transmission</w:t>
      </w:r>
      <w:r w:rsidR="00A87646">
        <w:t xml:space="preserve"> </w:t>
      </w:r>
      <w:r w:rsidR="006F3663">
        <w:t xml:space="preserve">at any point in the network </w:t>
      </w:r>
      <w:r w:rsidR="00061829">
        <w:t>may result in buffer overflows and packet losses</w:t>
      </w:r>
      <w:r w:rsidR="00C1085B">
        <w:t xml:space="preserve"> in other</w:t>
      </w:r>
      <w:r w:rsidR="001E07E7">
        <w:t xml:space="preserve"> (descendent)</w:t>
      </w:r>
      <w:r w:rsidR="00C1085B">
        <w:t xml:space="preserve"> </w:t>
      </w:r>
      <w:r w:rsidR="00203903">
        <w:t>nodes</w:t>
      </w:r>
      <w:r w:rsidR="00061829">
        <w:t>.</w:t>
      </w:r>
      <w:r w:rsidR="00037247">
        <w:t xml:space="preserve"> This may be </w:t>
      </w:r>
      <w:r w:rsidR="00FE6C9E">
        <w:t>especially</w:t>
      </w:r>
      <w:r w:rsidR="00037247">
        <w:t xml:space="preserve"> critical in nodes which aggregate traffic from different IABs and/or UEs.</w:t>
      </w:r>
      <w:r w:rsidR="00061829">
        <w:t xml:space="preserve"> </w:t>
      </w:r>
      <w:r w:rsidR="000268FE">
        <w:t xml:space="preserve">In the example shown in </w:t>
      </w:r>
      <w:r w:rsidR="000268FE">
        <w:fldChar w:fldCharType="begin"/>
      </w:r>
      <w:r w:rsidR="000268FE">
        <w:instrText xml:space="preserve"> REF _Ref527535903 \h </w:instrText>
      </w:r>
      <w:r w:rsidR="000268FE">
        <w:fldChar w:fldCharType="separate"/>
      </w:r>
      <w:r w:rsidR="000268FE">
        <w:t xml:space="preserve">Figure </w:t>
      </w:r>
      <w:r w:rsidR="000268FE">
        <w:rPr>
          <w:noProof/>
        </w:rPr>
        <w:t>1</w:t>
      </w:r>
      <w:r w:rsidR="000268FE">
        <w:fldChar w:fldCharType="end"/>
      </w:r>
      <w:r w:rsidR="000268FE">
        <w:t xml:space="preserve">, a </w:t>
      </w:r>
      <w:r w:rsidR="00221004">
        <w:t>tran</w:t>
      </w:r>
      <w:r w:rsidR="00567015">
        <w:t xml:space="preserve">smission </w:t>
      </w:r>
      <w:r w:rsidR="000268FE">
        <w:t>failure in</w:t>
      </w:r>
      <w:r w:rsidR="004630BC">
        <w:t>volved</w:t>
      </w:r>
      <w:r w:rsidR="000268FE">
        <w:t xml:space="preserve"> IAB</w:t>
      </w:r>
      <w:r w:rsidR="000232F7">
        <w:t xml:space="preserve">2 </w:t>
      </w:r>
      <w:r w:rsidR="00066FA6">
        <w:t>and/</w:t>
      </w:r>
      <w:r w:rsidR="000232F7">
        <w:t xml:space="preserve">or IAB1 could affect many UEs and several IABs. </w:t>
      </w:r>
      <w:r w:rsidR="003F1E5D">
        <w:t xml:space="preserve">Unless the failure is resolved quickly, </w:t>
      </w:r>
      <w:r w:rsidR="000232F7">
        <w:t xml:space="preserve">the affected nodes and UEs </w:t>
      </w:r>
      <w:r w:rsidR="00601452">
        <w:t>may experience some performance issues</w:t>
      </w:r>
      <w:r w:rsidR="00E94858">
        <w:t xml:space="preserve">. </w:t>
      </w:r>
      <w:r w:rsidR="00061829">
        <w:t xml:space="preserve">One of the simplest </w:t>
      </w:r>
      <w:r w:rsidR="00797A12">
        <w:t xml:space="preserve">transmission </w:t>
      </w:r>
      <w:r w:rsidR="00400D4D">
        <w:t xml:space="preserve">interruption </w:t>
      </w:r>
      <w:r w:rsidR="00061829">
        <w:t xml:space="preserve">scenarios which many </w:t>
      </w:r>
      <w:r w:rsidR="004630BC">
        <w:t xml:space="preserve">contributions </w:t>
      </w:r>
      <w:r w:rsidR="00061829">
        <w:t>have pointed out is a radio link failure</w:t>
      </w:r>
      <w:r w:rsidR="004630BC">
        <w:t xml:space="preserve"> (RLF)</w:t>
      </w:r>
      <w:r w:rsidR="00061829">
        <w:t xml:space="preserve">. </w:t>
      </w:r>
      <w:r w:rsidR="00601452">
        <w:t>Nevertheless</w:t>
      </w:r>
      <w:r w:rsidR="00061829">
        <w:t>, th</w:t>
      </w:r>
      <w:r w:rsidR="002C3809">
        <w:t xml:space="preserve">e </w:t>
      </w:r>
      <w:r w:rsidR="000C15D8">
        <w:t xml:space="preserve">scenarios </w:t>
      </w:r>
      <w:r w:rsidR="002C3809">
        <w:t>list</w:t>
      </w:r>
      <w:r w:rsidR="00061829">
        <w:t xml:space="preserve"> can be extended to any situation in which traffic cannot go through for any reason e.g. overload, </w:t>
      </w:r>
      <w:r w:rsidR="00037247">
        <w:t>lack of resources, higher priority data,</w:t>
      </w:r>
      <w:r w:rsidR="00B93A9A">
        <w:t xml:space="preserve"> poor link conditions, </w:t>
      </w:r>
      <w:r w:rsidR="003F50CD">
        <w:t xml:space="preserve">a </w:t>
      </w:r>
      <w:r w:rsidR="00B93A9A">
        <w:t>combination of the previous, etc</w:t>
      </w:r>
      <w:r w:rsidR="00037247">
        <w:t xml:space="preserve">. </w:t>
      </w:r>
    </w:p>
    <w:p w14:paraId="0272B4AF" w14:textId="77777777" w:rsidR="000268FE" w:rsidRDefault="00037247" w:rsidP="000268FE">
      <w:pPr>
        <w:pStyle w:val="BodyText"/>
        <w:keepNext/>
      </w:pPr>
      <w:r>
        <w:object w:dxaOrig="13350" w:dyaOrig="6121" w14:anchorId="6ECD0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21.25pt" o:ole="">
            <v:imagedata r:id="rId13" o:title=""/>
          </v:shape>
          <o:OLEObject Type="Embed" ProgID="Visio.Drawing.15" ShapeID="_x0000_i1025" DrawAspect="Content" ObjectID="_1602614874" r:id="rId14"/>
        </w:object>
      </w:r>
    </w:p>
    <w:p w14:paraId="5AEB64B8" w14:textId="26652279" w:rsidR="00037247" w:rsidRDefault="000268FE" w:rsidP="00C57AD1">
      <w:pPr>
        <w:pStyle w:val="Caption"/>
        <w:jc w:val="center"/>
      </w:pPr>
      <w:bookmarkStart w:id="1" w:name="_Ref527535903"/>
      <w:r>
        <w:t xml:space="preserve">Figure </w:t>
      </w:r>
      <w:r w:rsidR="00AC4CF4">
        <w:rPr>
          <w:noProof/>
        </w:rPr>
        <w:fldChar w:fldCharType="begin"/>
      </w:r>
      <w:r w:rsidR="00AC4CF4">
        <w:rPr>
          <w:noProof/>
        </w:rPr>
        <w:instrText xml:space="preserve"> SEQ Figure \* ARABIC </w:instrText>
      </w:r>
      <w:r w:rsidR="00AC4CF4">
        <w:rPr>
          <w:noProof/>
        </w:rPr>
        <w:fldChar w:fldCharType="separate"/>
      </w:r>
      <w:r>
        <w:rPr>
          <w:noProof/>
        </w:rPr>
        <w:t>1</w:t>
      </w:r>
      <w:r w:rsidR="00AC4CF4">
        <w:rPr>
          <w:noProof/>
        </w:rPr>
        <w:fldChar w:fldCharType="end"/>
      </w:r>
      <w:bookmarkEnd w:id="1"/>
      <w:r w:rsidR="00D843F2">
        <w:rPr>
          <w:noProof/>
        </w:rPr>
        <w:t>: Multi-hop</w:t>
      </w:r>
      <w:r w:rsidR="007B18C1">
        <w:rPr>
          <w:noProof/>
        </w:rPr>
        <w:t xml:space="preserve"> IAB network.</w:t>
      </w:r>
    </w:p>
    <w:p w14:paraId="4FA4C86B" w14:textId="77777777" w:rsidR="00E778CD" w:rsidRDefault="00E778CD" w:rsidP="007268E3">
      <w:pPr>
        <w:pStyle w:val="BodyText"/>
      </w:pPr>
    </w:p>
    <w:p w14:paraId="6E872C17" w14:textId="68850F4D" w:rsidR="00AF757E" w:rsidRDefault="000F0623" w:rsidP="00AF757E">
      <w:pPr>
        <w:pStyle w:val="BodyText"/>
      </w:pPr>
      <w:r>
        <w:t>In the example, i</w:t>
      </w:r>
      <w:r w:rsidR="00AF757E">
        <w:t xml:space="preserve">f there is an issue in IAB2, not providing grants by IAB2 and other child nodes does not solve the situation. If IAB2 does not provide grants to IAB4, IAB2 may be still transmitting Scheduling Requests. </w:t>
      </w:r>
      <w:r w:rsidR="00AF757E">
        <w:lastRenderedPageBreak/>
        <w:t xml:space="preserve">After </w:t>
      </w:r>
      <w:proofErr w:type="gramStart"/>
      <w:r w:rsidR="00AF757E">
        <w:t>a number of</w:t>
      </w:r>
      <w:proofErr w:type="gramEnd"/>
      <w:r w:rsidR="00AF757E">
        <w:t xml:space="preserve"> SR transmissions, a random access will be started. </w:t>
      </w:r>
      <w:r w:rsidR="00E83B43">
        <w:t>Also, i</w:t>
      </w:r>
      <w:r w:rsidR="00AF757E">
        <w:t xml:space="preserve">f configured grants are available, IAB4 may still be transmitting data to IAB2. This could also lead to buffer overflows in IAB2. Similar behaviour applies </w:t>
      </w:r>
      <w:r w:rsidR="00F43542">
        <w:t>to</w:t>
      </w:r>
      <w:r w:rsidR="00AF757E">
        <w:t xml:space="preserve"> IAB4 and </w:t>
      </w:r>
      <w:r w:rsidR="004630BC">
        <w:t>it</w:t>
      </w:r>
      <w:r w:rsidR="005161BF">
        <w:t>s</w:t>
      </w:r>
      <w:r w:rsidR="004630BC">
        <w:t xml:space="preserve"> descendant IAB nodes</w:t>
      </w:r>
      <w:r w:rsidR="00AF757E">
        <w:t xml:space="preserve">. </w:t>
      </w:r>
    </w:p>
    <w:p w14:paraId="76EDB510" w14:textId="6B52584E" w:rsidR="005E3CC9" w:rsidRDefault="005E3CC9" w:rsidP="007268E3">
      <w:pPr>
        <w:pStyle w:val="BodyText"/>
      </w:pPr>
      <w:r>
        <w:t xml:space="preserve">In the </w:t>
      </w:r>
      <w:r w:rsidR="0000776B">
        <w:t>PDCP layer, when a PDCP SDU is received</w:t>
      </w:r>
      <w:r w:rsidR="00895569">
        <w:t xml:space="preserve"> by the transmitter</w:t>
      </w:r>
      <w:r w:rsidR="0000776B">
        <w:t xml:space="preserve">, </w:t>
      </w:r>
      <w:r w:rsidR="003849FE">
        <w:t xml:space="preserve">the discard timer is started. </w:t>
      </w:r>
      <w:r w:rsidR="002E3E4B">
        <w:t xml:space="preserve">At the receiver side, when a PDCP PDU is received out of order, the t-reordering is started. </w:t>
      </w:r>
      <w:r>
        <w:t>If data is blocked</w:t>
      </w:r>
      <w:r w:rsidR="00CA3D78">
        <w:t xml:space="preserve">, </w:t>
      </w:r>
      <w:r>
        <w:t>e.g.</w:t>
      </w:r>
      <w:r w:rsidR="00CA3D78">
        <w:t xml:space="preserve"> in</w:t>
      </w:r>
      <w:r>
        <w:t xml:space="preserve"> IAB2, </w:t>
      </w:r>
      <w:r w:rsidR="00AD7C21">
        <w:t>there is a risk that these timers expire</w:t>
      </w:r>
      <w:r w:rsidR="005B13B3">
        <w:t xml:space="preserve">. </w:t>
      </w:r>
      <w:r w:rsidR="003A01F5">
        <w:t xml:space="preserve">Consequently, </w:t>
      </w:r>
      <w:r w:rsidR="00D75BFC">
        <w:t xml:space="preserve">the transmitter will discard PDCP SDUs </w:t>
      </w:r>
      <w:r w:rsidR="00EB7D90">
        <w:t>while</w:t>
      </w:r>
      <w:r w:rsidR="00D75BFC">
        <w:t xml:space="preserve"> the receiver may move the receiving window</w:t>
      </w:r>
      <w:r w:rsidR="001624BC">
        <w:t xml:space="preserve"> </w:t>
      </w:r>
      <w:r w:rsidR="00EB7D90">
        <w:t xml:space="preserve">and </w:t>
      </w:r>
      <w:r w:rsidR="00F804FC">
        <w:t>possibly</w:t>
      </w:r>
      <w:r w:rsidR="00D75BFC">
        <w:t xml:space="preserve"> lead</w:t>
      </w:r>
      <w:r w:rsidR="0087747D">
        <w:t>s</w:t>
      </w:r>
      <w:r w:rsidR="00D75BFC">
        <w:t xml:space="preserve"> to los</w:t>
      </w:r>
      <w:r w:rsidR="003F50CD">
        <w:t>ing</w:t>
      </w:r>
      <w:r w:rsidR="00D75BFC">
        <w:t xml:space="preserve"> packets </w:t>
      </w:r>
      <w:r w:rsidR="001232A8">
        <w:t xml:space="preserve">that </w:t>
      </w:r>
      <w:r w:rsidR="00D75BFC">
        <w:t xml:space="preserve">are </w:t>
      </w:r>
      <w:r w:rsidR="00871548">
        <w:t>still somewhere in the network.</w:t>
      </w:r>
    </w:p>
    <w:p w14:paraId="3526DD3D" w14:textId="07623861" w:rsidR="00871548" w:rsidRDefault="006B66CA" w:rsidP="007268E3">
      <w:pPr>
        <w:pStyle w:val="BodyText"/>
      </w:pPr>
      <w:r>
        <w:t xml:space="preserve">In the RLC layer, </w:t>
      </w:r>
      <w:r w:rsidR="00F95870">
        <w:t xml:space="preserve">several </w:t>
      </w:r>
      <w:r w:rsidR="000B30A4">
        <w:t>timers are also running</w:t>
      </w:r>
      <w:r w:rsidR="00E77B23">
        <w:t xml:space="preserve"> e.g. t-</w:t>
      </w:r>
      <w:proofErr w:type="spellStart"/>
      <w:r w:rsidR="00E77B23">
        <w:t>pollRetransmit</w:t>
      </w:r>
      <w:proofErr w:type="spellEnd"/>
      <w:r w:rsidR="00E77B23">
        <w:t xml:space="preserve">, </w:t>
      </w:r>
      <w:r w:rsidR="00854ADF">
        <w:t>t-</w:t>
      </w:r>
      <w:r w:rsidR="00141789">
        <w:t xml:space="preserve">reassembly, </w:t>
      </w:r>
      <w:r w:rsidR="006D4AD6">
        <w:t>t-</w:t>
      </w:r>
      <w:proofErr w:type="spellStart"/>
      <w:r w:rsidR="006D4AD6">
        <w:t>prohibitStatus</w:t>
      </w:r>
      <w:proofErr w:type="spellEnd"/>
      <w:r w:rsidR="00772AFB">
        <w:t xml:space="preserve">. </w:t>
      </w:r>
      <w:r w:rsidR="0060623C">
        <w:t>If IAB2 experienced a link failure and these timers</w:t>
      </w:r>
      <w:r w:rsidR="00735022">
        <w:t xml:space="preserve"> </w:t>
      </w:r>
      <w:r w:rsidR="00765D85">
        <w:t>expire in IAB</w:t>
      </w:r>
      <w:r w:rsidR="00E77B23">
        <w:t>1 and IAB2</w:t>
      </w:r>
      <w:r w:rsidR="00C30F6E">
        <w:t xml:space="preserve">, this </w:t>
      </w:r>
      <w:r w:rsidR="003431E6">
        <w:t>can</w:t>
      </w:r>
      <w:r w:rsidR="00836BBE">
        <w:t xml:space="preserve"> ultimately lead to similar consequences as in PDCP.</w:t>
      </w:r>
    </w:p>
    <w:p w14:paraId="37A612AB" w14:textId="51B681B1" w:rsidR="000A3FC8" w:rsidRDefault="008A00EB" w:rsidP="007268E3">
      <w:pPr>
        <w:pStyle w:val="BodyText"/>
      </w:pPr>
      <w:r>
        <w:t xml:space="preserve">It is </w:t>
      </w:r>
      <w:r w:rsidR="00A32063">
        <w:t xml:space="preserve">thus </w:t>
      </w:r>
      <w:r>
        <w:t>important to avoid timers to start expiring</w:t>
      </w:r>
      <w:r w:rsidR="00ED7CC1">
        <w:t>,</w:t>
      </w:r>
      <w:r>
        <w:t xml:space="preserve"> and it is also important to avoid the </w:t>
      </w:r>
      <w:r w:rsidR="0016559D">
        <w:t xml:space="preserve">IAB nodes and UEs to continuously transmit Scheduling Requests </w:t>
      </w:r>
      <w:r w:rsidR="00794FEC">
        <w:t xml:space="preserve">when </w:t>
      </w:r>
      <w:r w:rsidR="0016559D">
        <w:t xml:space="preserve">the network is </w:t>
      </w:r>
      <w:r w:rsidR="00794FEC">
        <w:t xml:space="preserve">trying to recover from a failure. </w:t>
      </w:r>
      <w:r w:rsidR="00CA463A">
        <w:t xml:space="preserve">The IAB nodes should be able to transmit an indication to its child and/or parent nodes </w:t>
      </w:r>
      <w:r w:rsidR="00C200AB">
        <w:t xml:space="preserve">indicating the </w:t>
      </w:r>
      <w:r w:rsidR="002F4995">
        <w:t xml:space="preserve">link </w:t>
      </w:r>
      <w:r w:rsidR="00C200AB">
        <w:t xml:space="preserve">failure and the nodes receiving such indication should stop the transmission of </w:t>
      </w:r>
      <w:r w:rsidR="008D2F07">
        <w:t>data, SR, associated PDCP and RLC timer</w:t>
      </w:r>
      <w:r w:rsidR="00022421">
        <w:t>s.</w:t>
      </w:r>
      <w:r w:rsidR="003A3089">
        <w:t xml:space="preserve"> Similarly, when the </w:t>
      </w:r>
      <w:r w:rsidR="0017608A">
        <w:t xml:space="preserve">link </w:t>
      </w:r>
      <w:r w:rsidR="00AC5AB4">
        <w:t xml:space="preserve">failure </w:t>
      </w:r>
      <w:r w:rsidR="00543127">
        <w:t>has re</w:t>
      </w:r>
      <w:r w:rsidR="00AC5AB4">
        <w:t>solved</w:t>
      </w:r>
      <w:r w:rsidR="00543127">
        <w:t>, the nodes could indicate child and parent nodes to resume the transmissions.</w:t>
      </w:r>
    </w:p>
    <w:p w14:paraId="6E305938" w14:textId="77777777" w:rsidR="00836BBE" w:rsidRDefault="00836BBE" w:rsidP="007268E3">
      <w:pPr>
        <w:pStyle w:val="BodyText"/>
      </w:pPr>
    </w:p>
    <w:p w14:paraId="48643F6C" w14:textId="17602DF5" w:rsidR="00E146F9" w:rsidRDefault="00E146F9" w:rsidP="009402E0">
      <w:pPr>
        <w:pStyle w:val="Proposal"/>
      </w:pPr>
      <w:bookmarkStart w:id="2" w:name="_Toc528872950"/>
      <w:r>
        <w:t xml:space="preserve">IAB nodes should be able to indicate to child/parent nodes that </w:t>
      </w:r>
      <w:r w:rsidR="003C254B">
        <w:t xml:space="preserve">1) </w:t>
      </w:r>
      <w:r>
        <w:t>there is some type of link failure</w:t>
      </w:r>
      <w:r w:rsidR="00202A7A">
        <w:t xml:space="preserve"> and </w:t>
      </w:r>
      <w:r w:rsidR="003C254B">
        <w:t xml:space="preserve">2) </w:t>
      </w:r>
      <w:r w:rsidR="00202A7A">
        <w:t>that a link is recovered</w:t>
      </w:r>
      <w:r w:rsidR="00593315">
        <w:t>.</w:t>
      </w:r>
      <w:bookmarkEnd w:id="2"/>
    </w:p>
    <w:p w14:paraId="2365406E" w14:textId="7FC83821" w:rsidR="00F6088C" w:rsidRDefault="003C2071" w:rsidP="009402E0">
      <w:pPr>
        <w:pStyle w:val="Proposal"/>
      </w:pPr>
      <w:bookmarkStart w:id="3" w:name="_Toc528872951"/>
      <w:r>
        <w:t>N</w:t>
      </w:r>
      <w:r w:rsidR="002A4396">
        <w:t xml:space="preserve">odes </w:t>
      </w:r>
      <w:r w:rsidR="00593315">
        <w:t xml:space="preserve">receiving such indication </w:t>
      </w:r>
      <w:r w:rsidR="002A4396">
        <w:t xml:space="preserve">should </w:t>
      </w:r>
      <w:r w:rsidR="00CC0018">
        <w:t xml:space="preserve">halt </w:t>
      </w:r>
      <w:r>
        <w:t>or</w:t>
      </w:r>
      <w:r w:rsidR="005044F1">
        <w:t xml:space="preserve"> resume </w:t>
      </w:r>
      <w:r w:rsidR="009E6DA5">
        <w:t xml:space="preserve">some of the </w:t>
      </w:r>
      <w:r w:rsidR="00CC0018">
        <w:t>PDCP, RLC, and MAC processes</w:t>
      </w:r>
      <w:r w:rsidR="005044F1">
        <w:t xml:space="preserve"> (including timers).</w:t>
      </w:r>
      <w:bookmarkEnd w:id="3"/>
    </w:p>
    <w:p w14:paraId="03BBB8C9" w14:textId="77777777" w:rsidR="00C73085" w:rsidRPr="007268E3" w:rsidRDefault="00C73085" w:rsidP="007268E3">
      <w:pPr>
        <w:pStyle w:val="BodyText"/>
      </w:pPr>
    </w:p>
    <w:p w14:paraId="052196EF" w14:textId="624AAB5A" w:rsidR="00C01F33" w:rsidRPr="00CE0424" w:rsidRDefault="00B409E0" w:rsidP="00935FE7">
      <w:pPr>
        <w:pStyle w:val="Heading1"/>
      </w:pPr>
      <w:bookmarkStart w:id="4" w:name="_Ref189046994"/>
      <w:r>
        <w:t>3</w:t>
      </w:r>
      <w:r>
        <w:tab/>
      </w:r>
      <w:bookmarkEnd w:id="4"/>
      <w:r w:rsidR="00935FE7">
        <w:t>Conclusion</w:t>
      </w:r>
    </w:p>
    <w:p w14:paraId="30608C8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9EFC68" w14:textId="2425F2EB" w:rsidR="0008159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72950" w:history="1">
        <w:r w:rsidR="0008159A" w:rsidRPr="00E256E5">
          <w:rPr>
            <w:rStyle w:val="Hyperlink"/>
            <w:noProof/>
          </w:rPr>
          <w:t>Proposal 1</w:t>
        </w:r>
        <w:r w:rsidR="0008159A">
          <w:rPr>
            <w:rFonts w:asciiTheme="minorHAnsi" w:eastAsiaTheme="minorEastAsia" w:hAnsiTheme="minorHAnsi" w:cstheme="minorBidi"/>
            <w:b w:val="0"/>
            <w:noProof/>
            <w:sz w:val="22"/>
            <w:szCs w:val="22"/>
            <w:lang w:val="sv-SE" w:eastAsia="sv-SE"/>
          </w:rPr>
          <w:tab/>
        </w:r>
        <w:r w:rsidR="0008159A" w:rsidRPr="00E256E5">
          <w:rPr>
            <w:rStyle w:val="Hyperlink"/>
            <w:noProof/>
          </w:rPr>
          <w:t>IAB nodes should be able to indicate to child/parent nodes that 1) there is some type of link failure and 2) that a link is recovered.</w:t>
        </w:r>
      </w:hyperlink>
    </w:p>
    <w:p w14:paraId="3B45FACC" w14:textId="0F2A7373" w:rsidR="0008159A" w:rsidRDefault="0008159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72951" w:history="1">
        <w:r w:rsidRPr="00E256E5">
          <w:rPr>
            <w:rStyle w:val="Hyperlink"/>
            <w:noProof/>
          </w:rPr>
          <w:t>Proposal 2</w:t>
        </w:r>
        <w:r>
          <w:rPr>
            <w:rFonts w:asciiTheme="minorHAnsi" w:eastAsiaTheme="minorEastAsia" w:hAnsiTheme="minorHAnsi" w:cstheme="minorBidi"/>
            <w:b w:val="0"/>
            <w:noProof/>
            <w:sz w:val="22"/>
            <w:szCs w:val="22"/>
            <w:lang w:val="sv-SE" w:eastAsia="sv-SE"/>
          </w:rPr>
          <w:tab/>
        </w:r>
        <w:r w:rsidRPr="00E256E5">
          <w:rPr>
            <w:rStyle w:val="Hyperlink"/>
            <w:noProof/>
          </w:rPr>
          <w:t>Nodes receiving such indication should halt or resume some of the PDCP, RLC, and MAC processes (including timers).</w:t>
        </w:r>
      </w:hyperlink>
    </w:p>
    <w:p w14:paraId="233FA095" w14:textId="1C317D42" w:rsidR="00C01F33" w:rsidRPr="00CE0424" w:rsidRDefault="006E1C82" w:rsidP="00126D2D">
      <w:pPr>
        <w:pStyle w:val="BodyText"/>
      </w:pPr>
      <w:r>
        <w:rPr>
          <w:b/>
          <w:bCs/>
          <w:lang w:val="en-US"/>
        </w:rPr>
        <w:fldChar w:fldCharType="end"/>
      </w:r>
    </w:p>
    <w:p w14:paraId="5B004919" w14:textId="77777777" w:rsidR="00F507D1" w:rsidRPr="00CE0424" w:rsidRDefault="00F507D1" w:rsidP="00CE0424">
      <w:pPr>
        <w:pStyle w:val="Heading1"/>
      </w:pPr>
      <w:bookmarkStart w:id="5" w:name="_In-sequence_SDU_delivery"/>
      <w:bookmarkEnd w:id="5"/>
      <w:r w:rsidRPr="00CE0424">
        <w:t>References</w:t>
      </w:r>
    </w:p>
    <w:p w14:paraId="35012B8F" w14:textId="7080193A" w:rsidR="005F3025" w:rsidRPr="00CE0424" w:rsidRDefault="00004D95" w:rsidP="00FB43FF">
      <w:pPr>
        <w:pStyle w:val="Reference"/>
      </w:pPr>
      <w:bookmarkStart w:id="6" w:name="_Ref174151459"/>
      <w:bookmarkStart w:id="7" w:name="_Ref189809556"/>
      <w:r w:rsidRPr="00004D95">
        <w:t>R2-1815547</w:t>
      </w:r>
      <w:r w:rsidR="005F3025" w:rsidRPr="00CE0424">
        <w:t xml:space="preserve">, </w:t>
      </w:r>
      <w:r w:rsidR="00FB43FF" w:rsidRPr="00FB43FF">
        <w:t>Discussion on reassembly function for architecture 1a</w:t>
      </w:r>
      <w:r w:rsidR="00FF5E1C">
        <w:t>, Huawei, RAN2#</w:t>
      </w:r>
      <w:r w:rsidR="000366DC">
        <w:t>103bis, Chengdu, China, October 2018.</w:t>
      </w:r>
    </w:p>
    <w:p w14:paraId="1BEF8F46" w14:textId="77777777" w:rsidR="003A7EF3" w:rsidRPr="00CE0424" w:rsidRDefault="003A7EF3" w:rsidP="00CE0424">
      <w:pPr>
        <w:pStyle w:val="BodyText"/>
      </w:pPr>
      <w:bookmarkStart w:id="8" w:name="_GoBack"/>
      <w:bookmarkEnd w:id="6"/>
      <w:bookmarkEnd w:id="7"/>
      <w:bookmarkEnd w:id="8"/>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1C524" w14:textId="77777777" w:rsidR="005668A8" w:rsidRDefault="005668A8">
      <w:r>
        <w:separator/>
      </w:r>
    </w:p>
  </w:endnote>
  <w:endnote w:type="continuationSeparator" w:id="0">
    <w:p w14:paraId="22EE8FF6" w14:textId="77777777" w:rsidR="005668A8" w:rsidRDefault="0056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89C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0200B" w14:textId="77777777" w:rsidR="005668A8" w:rsidRDefault="005668A8">
      <w:r>
        <w:separator/>
      </w:r>
    </w:p>
  </w:footnote>
  <w:footnote w:type="continuationSeparator" w:id="0">
    <w:p w14:paraId="0559D59B" w14:textId="77777777" w:rsidR="005668A8" w:rsidRDefault="0056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3E5F1"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4F5C6D"/>
    <w:multiLevelType w:val="hybridMultilevel"/>
    <w:tmpl w:val="3968B216"/>
    <w:lvl w:ilvl="0" w:tplc="B8AAFC6A">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70F"/>
    <w:rsid w:val="000006E1"/>
    <w:rsid w:val="00002A37"/>
    <w:rsid w:val="00003F7D"/>
    <w:rsid w:val="00004D95"/>
    <w:rsid w:val="0000564C"/>
    <w:rsid w:val="00006446"/>
    <w:rsid w:val="00006896"/>
    <w:rsid w:val="0000776B"/>
    <w:rsid w:val="00007CDC"/>
    <w:rsid w:val="00011B28"/>
    <w:rsid w:val="0001556A"/>
    <w:rsid w:val="00015D15"/>
    <w:rsid w:val="00022421"/>
    <w:rsid w:val="000232F7"/>
    <w:rsid w:val="0002564D"/>
    <w:rsid w:val="00025ECA"/>
    <w:rsid w:val="000268FE"/>
    <w:rsid w:val="000325B8"/>
    <w:rsid w:val="00034177"/>
    <w:rsid w:val="00034C15"/>
    <w:rsid w:val="000366DC"/>
    <w:rsid w:val="00036917"/>
    <w:rsid w:val="00036BA1"/>
    <w:rsid w:val="00037247"/>
    <w:rsid w:val="000422E2"/>
    <w:rsid w:val="00042F22"/>
    <w:rsid w:val="000444EF"/>
    <w:rsid w:val="00052A07"/>
    <w:rsid w:val="000534B0"/>
    <w:rsid w:val="000534E3"/>
    <w:rsid w:val="00055C92"/>
    <w:rsid w:val="0005606A"/>
    <w:rsid w:val="00057117"/>
    <w:rsid w:val="000616E7"/>
    <w:rsid w:val="00061829"/>
    <w:rsid w:val="0006487E"/>
    <w:rsid w:val="00065E1A"/>
    <w:rsid w:val="00066FA6"/>
    <w:rsid w:val="00067850"/>
    <w:rsid w:val="00076E63"/>
    <w:rsid w:val="000771BC"/>
    <w:rsid w:val="00077E5F"/>
    <w:rsid w:val="0008036A"/>
    <w:rsid w:val="0008159A"/>
    <w:rsid w:val="00081AE6"/>
    <w:rsid w:val="000855EB"/>
    <w:rsid w:val="00085B52"/>
    <w:rsid w:val="000866F2"/>
    <w:rsid w:val="00087767"/>
    <w:rsid w:val="0009009F"/>
    <w:rsid w:val="00091557"/>
    <w:rsid w:val="000924C1"/>
    <w:rsid w:val="000924F0"/>
    <w:rsid w:val="00093474"/>
    <w:rsid w:val="00094130"/>
    <w:rsid w:val="0009510F"/>
    <w:rsid w:val="000A1B7B"/>
    <w:rsid w:val="000A2A28"/>
    <w:rsid w:val="000A3FC8"/>
    <w:rsid w:val="000A56F2"/>
    <w:rsid w:val="000A636A"/>
    <w:rsid w:val="000A64B3"/>
    <w:rsid w:val="000B2719"/>
    <w:rsid w:val="000B30A4"/>
    <w:rsid w:val="000B3A8F"/>
    <w:rsid w:val="000B4380"/>
    <w:rsid w:val="000B4AB9"/>
    <w:rsid w:val="000B51C1"/>
    <w:rsid w:val="000B58C3"/>
    <w:rsid w:val="000B61E9"/>
    <w:rsid w:val="000C15D8"/>
    <w:rsid w:val="000C165A"/>
    <w:rsid w:val="000C2E19"/>
    <w:rsid w:val="000C4CED"/>
    <w:rsid w:val="000D0D07"/>
    <w:rsid w:val="000D3870"/>
    <w:rsid w:val="000D4797"/>
    <w:rsid w:val="000E0527"/>
    <w:rsid w:val="000E1E92"/>
    <w:rsid w:val="000F0623"/>
    <w:rsid w:val="000F06D6"/>
    <w:rsid w:val="000F0EB1"/>
    <w:rsid w:val="000F1106"/>
    <w:rsid w:val="000F3BE9"/>
    <w:rsid w:val="000F3F6C"/>
    <w:rsid w:val="000F6DF3"/>
    <w:rsid w:val="001005FF"/>
    <w:rsid w:val="00103F64"/>
    <w:rsid w:val="001062FB"/>
    <w:rsid w:val="001063E6"/>
    <w:rsid w:val="00106BB3"/>
    <w:rsid w:val="00113CF4"/>
    <w:rsid w:val="00114E38"/>
    <w:rsid w:val="001153EA"/>
    <w:rsid w:val="00115643"/>
    <w:rsid w:val="00116765"/>
    <w:rsid w:val="001219F5"/>
    <w:rsid w:val="00121A20"/>
    <w:rsid w:val="001232A8"/>
    <w:rsid w:val="0012377F"/>
    <w:rsid w:val="00124314"/>
    <w:rsid w:val="00125904"/>
    <w:rsid w:val="00126B4A"/>
    <w:rsid w:val="00126D2D"/>
    <w:rsid w:val="00132FD0"/>
    <w:rsid w:val="001344C0"/>
    <w:rsid w:val="001346FA"/>
    <w:rsid w:val="00135252"/>
    <w:rsid w:val="00137AB5"/>
    <w:rsid w:val="00137F0B"/>
    <w:rsid w:val="00141154"/>
    <w:rsid w:val="00141789"/>
    <w:rsid w:val="00142911"/>
    <w:rsid w:val="00143388"/>
    <w:rsid w:val="00147906"/>
    <w:rsid w:val="00151E23"/>
    <w:rsid w:val="001526E0"/>
    <w:rsid w:val="001551B5"/>
    <w:rsid w:val="001624BC"/>
    <w:rsid w:val="0016559D"/>
    <w:rsid w:val="001659C1"/>
    <w:rsid w:val="00172939"/>
    <w:rsid w:val="00173A8E"/>
    <w:rsid w:val="0017502C"/>
    <w:rsid w:val="0017608A"/>
    <w:rsid w:val="0018143F"/>
    <w:rsid w:val="00181D06"/>
    <w:rsid w:val="00181FF8"/>
    <w:rsid w:val="00190AC1"/>
    <w:rsid w:val="00190AE8"/>
    <w:rsid w:val="0019341A"/>
    <w:rsid w:val="00197DF9"/>
    <w:rsid w:val="001A1987"/>
    <w:rsid w:val="001A2564"/>
    <w:rsid w:val="001A6173"/>
    <w:rsid w:val="001A6CBA"/>
    <w:rsid w:val="001B0D97"/>
    <w:rsid w:val="001B368C"/>
    <w:rsid w:val="001B5A5D"/>
    <w:rsid w:val="001B5F41"/>
    <w:rsid w:val="001B6928"/>
    <w:rsid w:val="001C1CE5"/>
    <w:rsid w:val="001C275A"/>
    <w:rsid w:val="001C3D2A"/>
    <w:rsid w:val="001D0FAF"/>
    <w:rsid w:val="001D51BA"/>
    <w:rsid w:val="001D53E7"/>
    <w:rsid w:val="001D6342"/>
    <w:rsid w:val="001D6C9A"/>
    <w:rsid w:val="001D6D53"/>
    <w:rsid w:val="001D70C7"/>
    <w:rsid w:val="001E07E7"/>
    <w:rsid w:val="001E1EAE"/>
    <w:rsid w:val="001E58E2"/>
    <w:rsid w:val="001E7AED"/>
    <w:rsid w:val="001F0FAE"/>
    <w:rsid w:val="001F3916"/>
    <w:rsid w:val="001F4EE5"/>
    <w:rsid w:val="001F54C5"/>
    <w:rsid w:val="001F5D17"/>
    <w:rsid w:val="001F662C"/>
    <w:rsid w:val="001F7074"/>
    <w:rsid w:val="001F7A87"/>
    <w:rsid w:val="00200490"/>
    <w:rsid w:val="00201F3A"/>
    <w:rsid w:val="0020223A"/>
    <w:rsid w:val="00202A7A"/>
    <w:rsid w:val="00202D66"/>
    <w:rsid w:val="00203903"/>
    <w:rsid w:val="00203F96"/>
    <w:rsid w:val="002069B2"/>
    <w:rsid w:val="00207317"/>
    <w:rsid w:val="00207FA3"/>
    <w:rsid w:val="0021265B"/>
    <w:rsid w:val="00214DA8"/>
    <w:rsid w:val="00215423"/>
    <w:rsid w:val="002158FA"/>
    <w:rsid w:val="00220600"/>
    <w:rsid w:val="00221004"/>
    <w:rsid w:val="002224DB"/>
    <w:rsid w:val="00223FCB"/>
    <w:rsid w:val="002246AB"/>
    <w:rsid w:val="002252C3"/>
    <w:rsid w:val="00225C54"/>
    <w:rsid w:val="00227FB8"/>
    <w:rsid w:val="00230765"/>
    <w:rsid w:val="00230D18"/>
    <w:rsid w:val="002319E4"/>
    <w:rsid w:val="00235632"/>
    <w:rsid w:val="00235872"/>
    <w:rsid w:val="00241559"/>
    <w:rsid w:val="002435B3"/>
    <w:rsid w:val="00243BD4"/>
    <w:rsid w:val="002458EB"/>
    <w:rsid w:val="002500C8"/>
    <w:rsid w:val="00257543"/>
    <w:rsid w:val="002617E7"/>
    <w:rsid w:val="00264228"/>
    <w:rsid w:val="00264334"/>
    <w:rsid w:val="0026473E"/>
    <w:rsid w:val="00266214"/>
    <w:rsid w:val="00267C83"/>
    <w:rsid w:val="0027144F"/>
    <w:rsid w:val="00271813"/>
    <w:rsid w:val="00271F3A"/>
    <w:rsid w:val="00272568"/>
    <w:rsid w:val="00273278"/>
    <w:rsid w:val="002737F4"/>
    <w:rsid w:val="0027468C"/>
    <w:rsid w:val="002805F5"/>
    <w:rsid w:val="00280751"/>
    <w:rsid w:val="002816C4"/>
    <w:rsid w:val="0028280A"/>
    <w:rsid w:val="00283223"/>
    <w:rsid w:val="00286ACD"/>
    <w:rsid w:val="00287838"/>
    <w:rsid w:val="002907B5"/>
    <w:rsid w:val="00292EB7"/>
    <w:rsid w:val="00294281"/>
    <w:rsid w:val="00296227"/>
    <w:rsid w:val="00296F44"/>
    <w:rsid w:val="0029777D"/>
    <w:rsid w:val="002A055E"/>
    <w:rsid w:val="002A1D4E"/>
    <w:rsid w:val="002A2869"/>
    <w:rsid w:val="002A4396"/>
    <w:rsid w:val="002B24D6"/>
    <w:rsid w:val="002B55CF"/>
    <w:rsid w:val="002C3809"/>
    <w:rsid w:val="002C41E6"/>
    <w:rsid w:val="002C4845"/>
    <w:rsid w:val="002D071A"/>
    <w:rsid w:val="002D28C0"/>
    <w:rsid w:val="002D34B2"/>
    <w:rsid w:val="002D48B0"/>
    <w:rsid w:val="002D5B37"/>
    <w:rsid w:val="002D7637"/>
    <w:rsid w:val="002E17F2"/>
    <w:rsid w:val="002E3E4B"/>
    <w:rsid w:val="002E6FA0"/>
    <w:rsid w:val="002E7CAE"/>
    <w:rsid w:val="002F2771"/>
    <w:rsid w:val="002F3739"/>
    <w:rsid w:val="002F37A9"/>
    <w:rsid w:val="002F4995"/>
    <w:rsid w:val="002F524D"/>
    <w:rsid w:val="00301CE6"/>
    <w:rsid w:val="0030256B"/>
    <w:rsid w:val="0030501F"/>
    <w:rsid w:val="0030654D"/>
    <w:rsid w:val="00307BA1"/>
    <w:rsid w:val="00307CFD"/>
    <w:rsid w:val="00311702"/>
    <w:rsid w:val="00311E82"/>
    <w:rsid w:val="00313FD6"/>
    <w:rsid w:val="003143BD"/>
    <w:rsid w:val="00315363"/>
    <w:rsid w:val="003203ED"/>
    <w:rsid w:val="00322C9F"/>
    <w:rsid w:val="00324D23"/>
    <w:rsid w:val="00331751"/>
    <w:rsid w:val="00334579"/>
    <w:rsid w:val="00335858"/>
    <w:rsid w:val="00336BDA"/>
    <w:rsid w:val="00342BD7"/>
    <w:rsid w:val="003431E6"/>
    <w:rsid w:val="00346DB5"/>
    <w:rsid w:val="003477B1"/>
    <w:rsid w:val="0035106D"/>
    <w:rsid w:val="003521BB"/>
    <w:rsid w:val="00353411"/>
    <w:rsid w:val="003550BB"/>
    <w:rsid w:val="00357380"/>
    <w:rsid w:val="003602D9"/>
    <w:rsid w:val="003604CE"/>
    <w:rsid w:val="00370E47"/>
    <w:rsid w:val="003742AC"/>
    <w:rsid w:val="00377CE1"/>
    <w:rsid w:val="003849FE"/>
    <w:rsid w:val="00385BF0"/>
    <w:rsid w:val="003939FF"/>
    <w:rsid w:val="00396965"/>
    <w:rsid w:val="003A01F5"/>
    <w:rsid w:val="003A2223"/>
    <w:rsid w:val="003A2A0F"/>
    <w:rsid w:val="003A3089"/>
    <w:rsid w:val="003A45A1"/>
    <w:rsid w:val="003A5B0A"/>
    <w:rsid w:val="003A6710"/>
    <w:rsid w:val="003A6BAC"/>
    <w:rsid w:val="003A70A4"/>
    <w:rsid w:val="003A7EF3"/>
    <w:rsid w:val="003B159C"/>
    <w:rsid w:val="003B369F"/>
    <w:rsid w:val="003B36A3"/>
    <w:rsid w:val="003B64BB"/>
    <w:rsid w:val="003B7FE5"/>
    <w:rsid w:val="003C0EC1"/>
    <w:rsid w:val="003C11C8"/>
    <w:rsid w:val="003C2071"/>
    <w:rsid w:val="003C254B"/>
    <w:rsid w:val="003C2702"/>
    <w:rsid w:val="003C3312"/>
    <w:rsid w:val="003C7806"/>
    <w:rsid w:val="003D109F"/>
    <w:rsid w:val="003D245D"/>
    <w:rsid w:val="003D2478"/>
    <w:rsid w:val="003D3C45"/>
    <w:rsid w:val="003D5B1F"/>
    <w:rsid w:val="003E15FA"/>
    <w:rsid w:val="003E1911"/>
    <w:rsid w:val="003E55E4"/>
    <w:rsid w:val="003E74E3"/>
    <w:rsid w:val="003F05C7"/>
    <w:rsid w:val="003F1E5D"/>
    <w:rsid w:val="003F2CD4"/>
    <w:rsid w:val="003F50CD"/>
    <w:rsid w:val="003F6BBE"/>
    <w:rsid w:val="003F74D4"/>
    <w:rsid w:val="004000E8"/>
    <w:rsid w:val="00400D4D"/>
    <w:rsid w:val="00402E2B"/>
    <w:rsid w:val="00403AFC"/>
    <w:rsid w:val="00403F7A"/>
    <w:rsid w:val="0040512B"/>
    <w:rsid w:val="00405CA5"/>
    <w:rsid w:val="00407CD3"/>
    <w:rsid w:val="00410134"/>
    <w:rsid w:val="00410293"/>
    <w:rsid w:val="00410B72"/>
    <w:rsid w:val="00410F18"/>
    <w:rsid w:val="0041263E"/>
    <w:rsid w:val="00412776"/>
    <w:rsid w:val="00413AAC"/>
    <w:rsid w:val="00413E92"/>
    <w:rsid w:val="00421105"/>
    <w:rsid w:val="00422AA4"/>
    <w:rsid w:val="00423880"/>
    <w:rsid w:val="004242F4"/>
    <w:rsid w:val="00427248"/>
    <w:rsid w:val="00430923"/>
    <w:rsid w:val="00431E8D"/>
    <w:rsid w:val="00437447"/>
    <w:rsid w:val="00441A92"/>
    <w:rsid w:val="004431DC"/>
    <w:rsid w:val="00444F56"/>
    <w:rsid w:val="00446488"/>
    <w:rsid w:val="004517AA"/>
    <w:rsid w:val="00452CAC"/>
    <w:rsid w:val="00457565"/>
    <w:rsid w:val="00457B71"/>
    <w:rsid w:val="004630BC"/>
    <w:rsid w:val="00463A53"/>
    <w:rsid w:val="004669E2"/>
    <w:rsid w:val="0047095E"/>
    <w:rsid w:val="00470C31"/>
    <w:rsid w:val="00471DE0"/>
    <w:rsid w:val="004734D0"/>
    <w:rsid w:val="0047556B"/>
    <w:rsid w:val="00477768"/>
    <w:rsid w:val="00492BC5"/>
    <w:rsid w:val="004964F1"/>
    <w:rsid w:val="004A16BC"/>
    <w:rsid w:val="004A2B94"/>
    <w:rsid w:val="004B6F6A"/>
    <w:rsid w:val="004B7C0C"/>
    <w:rsid w:val="004C14A7"/>
    <w:rsid w:val="004C3898"/>
    <w:rsid w:val="004C74C1"/>
    <w:rsid w:val="004D36B1"/>
    <w:rsid w:val="004D7EBD"/>
    <w:rsid w:val="004E2680"/>
    <w:rsid w:val="004E28F9"/>
    <w:rsid w:val="004E462E"/>
    <w:rsid w:val="004E56DC"/>
    <w:rsid w:val="004E76F4"/>
    <w:rsid w:val="004F0B4E"/>
    <w:rsid w:val="004F0B6C"/>
    <w:rsid w:val="004F2078"/>
    <w:rsid w:val="004F4DA3"/>
    <w:rsid w:val="005033F7"/>
    <w:rsid w:val="005044F1"/>
    <w:rsid w:val="00506557"/>
    <w:rsid w:val="0050677A"/>
    <w:rsid w:val="005108D8"/>
    <w:rsid w:val="005116F9"/>
    <w:rsid w:val="005153A7"/>
    <w:rsid w:val="00515724"/>
    <w:rsid w:val="005161BF"/>
    <w:rsid w:val="005219CF"/>
    <w:rsid w:val="00532314"/>
    <w:rsid w:val="00534B59"/>
    <w:rsid w:val="00536759"/>
    <w:rsid w:val="00536DF9"/>
    <w:rsid w:val="00536FBF"/>
    <w:rsid w:val="00537C62"/>
    <w:rsid w:val="00543127"/>
    <w:rsid w:val="00546970"/>
    <w:rsid w:val="00554E19"/>
    <w:rsid w:val="0056121F"/>
    <w:rsid w:val="005663C6"/>
    <w:rsid w:val="005668A8"/>
    <w:rsid w:val="00567015"/>
    <w:rsid w:val="00570165"/>
    <w:rsid w:val="00572505"/>
    <w:rsid w:val="00582809"/>
    <w:rsid w:val="00586910"/>
    <w:rsid w:val="0058798C"/>
    <w:rsid w:val="005900FA"/>
    <w:rsid w:val="00593315"/>
    <w:rsid w:val="005935A4"/>
    <w:rsid w:val="005948C2"/>
    <w:rsid w:val="00595DCA"/>
    <w:rsid w:val="0059779B"/>
    <w:rsid w:val="005A209A"/>
    <w:rsid w:val="005A662D"/>
    <w:rsid w:val="005B13B3"/>
    <w:rsid w:val="005B1409"/>
    <w:rsid w:val="005B35D7"/>
    <w:rsid w:val="005B392A"/>
    <w:rsid w:val="005B3AA3"/>
    <w:rsid w:val="005B6F83"/>
    <w:rsid w:val="005C0CAC"/>
    <w:rsid w:val="005C578C"/>
    <w:rsid w:val="005C74FB"/>
    <w:rsid w:val="005D0D57"/>
    <w:rsid w:val="005D1602"/>
    <w:rsid w:val="005E385F"/>
    <w:rsid w:val="005E3CC9"/>
    <w:rsid w:val="005E5B81"/>
    <w:rsid w:val="005F2CB1"/>
    <w:rsid w:val="005F3025"/>
    <w:rsid w:val="005F618C"/>
    <w:rsid w:val="005F6F1F"/>
    <w:rsid w:val="005F70BD"/>
    <w:rsid w:val="00601452"/>
    <w:rsid w:val="0060283C"/>
    <w:rsid w:val="00603E14"/>
    <w:rsid w:val="00604F14"/>
    <w:rsid w:val="00605BCF"/>
    <w:rsid w:val="0060623C"/>
    <w:rsid w:val="00611B83"/>
    <w:rsid w:val="00612A72"/>
    <w:rsid w:val="00613257"/>
    <w:rsid w:val="00614E6D"/>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5C2B"/>
    <w:rsid w:val="0064624E"/>
    <w:rsid w:val="00650AB9"/>
    <w:rsid w:val="00655733"/>
    <w:rsid w:val="00655ACD"/>
    <w:rsid w:val="00656A92"/>
    <w:rsid w:val="00656DDE"/>
    <w:rsid w:val="0066011D"/>
    <w:rsid w:val="006607C0"/>
    <w:rsid w:val="006613A6"/>
    <w:rsid w:val="006627A2"/>
    <w:rsid w:val="00662989"/>
    <w:rsid w:val="006634E6"/>
    <w:rsid w:val="006655EE"/>
    <w:rsid w:val="00667261"/>
    <w:rsid w:val="00667EE7"/>
    <w:rsid w:val="00670922"/>
    <w:rsid w:val="00670BE1"/>
    <w:rsid w:val="0067218F"/>
    <w:rsid w:val="006741F2"/>
    <w:rsid w:val="00674CC3"/>
    <w:rsid w:val="00675C72"/>
    <w:rsid w:val="006771F9"/>
    <w:rsid w:val="006776D7"/>
    <w:rsid w:val="00681003"/>
    <w:rsid w:val="006817C9"/>
    <w:rsid w:val="00682DB2"/>
    <w:rsid w:val="00683ECE"/>
    <w:rsid w:val="00691A6B"/>
    <w:rsid w:val="00695FC2"/>
    <w:rsid w:val="0069601B"/>
    <w:rsid w:val="00696949"/>
    <w:rsid w:val="00697052"/>
    <w:rsid w:val="006A0097"/>
    <w:rsid w:val="006A1085"/>
    <w:rsid w:val="006A46FB"/>
    <w:rsid w:val="006A5E28"/>
    <w:rsid w:val="006A6344"/>
    <w:rsid w:val="006A697B"/>
    <w:rsid w:val="006A775F"/>
    <w:rsid w:val="006A7AFF"/>
    <w:rsid w:val="006B1816"/>
    <w:rsid w:val="006B2099"/>
    <w:rsid w:val="006B4C67"/>
    <w:rsid w:val="006B50CF"/>
    <w:rsid w:val="006B66CA"/>
    <w:rsid w:val="006C03B8"/>
    <w:rsid w:val="006C4CBB"/>
    <w:rsid w:val="006C5EC9"/>
    <w:rsid w:val="006C6059"/>
    <w:rsid w:val="006C7522"/>
    <w:rsid w:val="006C7590"/>
    <w:rsid w:val="006D1825"/>
    <w:rsid w:val="006D4AD6"/>
    <w:rsid w:val="006D6F08"/>
    <w:rsid w:val="006E062C"/>
    <w:rsid w:val="006E1C82"/>
    <w:rsid w:val="006E28B7"/>
    <w:rsid w:val="006E2A9B"/>
    <w:rsid w:val="006E3310"/>
    <w:rsid w:val="006E4E39"/>
    <w:rsid w:val="006E565E"/>
    <w:rsid w:val="006E673D"/>
    <w:rsid w:val="006E7D3B"/>
    <w:rsid w:val="006F1B70"/>
    <w:rsid w:val="006F27A8"/>
    <w:rsid w:val="006F341D"/>
    <w:rsid w:val="006F3663"/>
    <w:rsid w:val="006F3CDE"/>
    <w:rsid w:val="006F40F8"/>
    <w:rsid w:val="006F58D4"/>
    <w:rsid w:val="006F6582"/>
    <w:rsid w:val="0070234D"/>
    <w:rsid w:val="0070346E"/>
    <w:rsid w:val="00704EDB"/>
    <w:rsid w:val="00706101"/>
    <w:rsid w:val="00707072"/>
    <w:rsid w:val="00707D61"/>
    <w:rsid w:val="00712287"/>
    <w:rsid w:val="00712772"/>
    <w:rsid w:val="007148D3"/>
    <w:rsid w:val="00715B9A"/>
    <w:rsid w:val="00721F6C"/>
    <w:rsid w:val="00724EEE"/>
    <w:rsid w:val="007257D0"/>
    <w:rsid w:val="00726372"/>
    <w:rsid w:val="007268E3"/>
    <w:rsid w:val="00726CFC"/>
    <w:rsid w:val="00726EA6"/>
    <w:rsid w:val="00727208"/>
    <w:rsid w:val="00727680"/>
    <w:rsid w:val="00731B7F"/>
    <w:rsid w:val="007348B1"/>
    <w:rsid w:val="00734ED7"/>
    <w:rsid w:val="00735022"/>
    <w:rsid w:val="007362A6"/>
    <w:rsid w:val="00736D7D"/>
    <w:rsid w:val="00740E58"/>
    <w:rsid w:val="00742135"/>
    <w:rsid w:val="007445A0"/>
    <w:rsid w:val="0074524B"/>
    <w:rsid w:val="00747A4E"/>
    <w:rsid w:val="00747D8B"/>
    <w:rsid w:val="00751228"/>
    <w:rsid w:val="0075150D"/>
    <w:rsid w:val="007571E1"/>
    <w:rsid w:val="007604B2"/>
    <w:rsid w:val="007628F8"/>
    <w:rsid w:val="00765281"/>
    <w:rsid w:val="00765D85"/>
    <w:rsid w:val="00766BAD"/>
    <w:rsid w:val="007670CB"/>
    <w:rsid w:val="00767C26"/>
    <w:rsid w:val="007707AB"/>
    <w:rsid w:val="00770FA0"/>
    <w:rsid w:val="007729A2"/>
    <w:rsid w:val="00772AFB"/>
    <w:rsid w:val="007740FA"/>
    <w:rsid w:val="007755F2"/>
    <w:rsid w:val="00776971"/>
    <w:rsid w:val="00780A80"/>
    <w:rsid w:val="0078177E"/>
    <w:rsid w:val="0078304C"/>
    <w:rsid w:val="00783673"/>
    <w:rsid w:val="00785490"/>
    <w:rsid w:val="007925EA"/>
    <w:rsid w:val="00793CD8"/>
    <w:rsid w:val="00794FEC"/>
    <w:rsid w:val="00795C92"/>
    <w:rsid w:val="00796231"/>
    <w:rsid w:val="00797A12"/>
    <w:rsid w:val="007A1CB3"/>
    <w:rsid w:val="007A306F"/>
    <w:rsid w:val="007A43A6"/>
    <w:rsid w:val="007A58A6"/>
    <w:rsid w:val="007B18C1"/>
    <w:rsid w:val="007B1E9F"/>
    <w:rsid w:val="007B3D2D"/>
    <w:rsid w:val="007B50AE"/>
    <w:rsid w:val="007B51DF"/>
    <w:rsid w:val="007B7894"/>
    <w:rsid w:val="007C05DD"/>
    <w:rsid w:val="007C1056"/>
    <w:rsid w:val="007C3D18"/>
    <w:rsid w:val="007C60BF"/>
    <w:rsid w:val="007C6A07"/>
    <w:rsid w:val="007C75A1"/>
    <w:rsid w:val="007C77A5"/>
    <w:rsid w:val="007D04E5"/>
    <w:rsid w:val="007D1195"/>
    <w:rsid w:val="007D1733"/>
    <w:rsid w:val="007D5901"/>
    <w:rsid w:val="007D7526"/>
    <w:rsid w:val="007E0367"/>
    <w:rsid w:val="007E3C05"/>
    <w:rsid w:val="007E4610"/>
    <w:rsid w:val="007E4715"/>
    <w:rsid w:val="007E505B"/>
    <w:rsid w:val="007E7091"/>
    <w:rsid w:val="00803FAE"/>
    <w:rsid w:val="0080605F"/>
    <w:rsid w:val="00807786"/>
    <w:rsid w:val="00807CB3"/>
    <w:rsid w:val="00811FCB"/>
    <w:rsid w:val="008158D6"/>
    <w:rsid w:val="00817196"/>
    <w:rsid w:val="008230F6"/>
    <w:rsid w:val="008235DB"/>
    <w:rsid w:val="00824AB4"/>
    <w:rsid w:val="00825C42"/>
    <w:rsid w:val="00825D25"/>
    <w:rsid w:val="00827D6F"/>
    <w:rsid w:val="0083066B"/>
    <w:rsid w:val="00831061"/>
    <w:rsid w:val="00835BA7"/>
    <w:rsid w:val="00836BBE"/>
    <w:rsid w:val="008376AC"/>
    <w:rsid w:val="008416F5"/>
    <w:rsid w:val="008444E8"/>
    <w:rsid w:val="00844E80"/>
    <w:rsid w:val="00845645"/>
    <w:rsid w:val="00846044"/>
    <w:rsid w:val="00846B53"/>
    <w:rsid w:val="00846FE7"/>
    <w:rsid w:val="008476FD"/>
    <w:rsid w:val="0085277E"/>
    <w:rsid w:val="00854ADF"/>
    <w:rsid w:val="00855B84"/>
    <w:rsid w:val="00856911"/>
    <w:rsid w:val="00861E7B"/>
    <w:rsid w:val="00865D02"/>
    <w:rsid w:val="008677FD"/>
    <w:rsid w:val="008706D4"/>
    <w:rsid w:val="00870F8A"/>
    <w:rsid w:val="00871548"/>
    <w:rsid w:val="008719A4"/>
    <w:rsid w:val="00871D23"/>
    <w:rsid w:val="00874312"/>
    <w:rsid w:val="0087437C"/>
    <w:rsid w:val="00875CD7"/>
    <w:rsid w:val="00876B4D"/>
    <w:rsid w:val="0087747D"/>
    <w:rsid w:val="00877F18"/>
    <w:rsid w:val="0088230E"/>
    <w:rsid w:val="00883730"/>
    <w:rsid w:val="00890F7C"/>
    <w:rsid w:val="008941E3"/>
    <w:rsid w:val="00894A88"/>
    <w:rsid w:val="00895386"/>
    <w:rsid w:val="00895569"/>
    <w:rsid w:val="008A00EB"/>
    <w:rsid w:val="008A21FF"/>
    <w:rsid w:val="008A2330"/>
    <w:rsid w:val="008A2CE2"/>
    <w:rsid w:val="008A30AC"/>
    <w:rsid w:val="008A44B8"/>
    <w:rsid w:val="008A51A8"/>
    <w:rsid w:val="008A54C7"/>
    <w:rsid w:val="008A6269"/>
    <w:rsid w:val="008A77D8"/>
    <w:rsid w:val="008B0483"/>
    <w:rsid w:val="008B120C"/>
    <w:rsid w:val="008B51A0"/>
    <w:rsid w:val="008B592A"/>
    <w:rsid w:val="008B5AB6"/>
    <w:rsid w:val="008B6296"/>
    <w:rsid w:val="008B7B5C"/>
    <w:rsid w:val="008C0C99"/>
    <w:rsid w:val="008C2017"/>
    <w:rsid w:val="008C4958"/>
    <w:rsid w:val="008C4BAA"/>
    <w:rsid w:val="008C6AE8"/>
    <w:rsid w:val="008C7573"/>
    <w:rsid w:val="008D00A5"/>
    <w:rsid w:val="008D2F07"/>
    <w:rsid w:val="008D34F1"/>
    <w:rsid w:val="008D39D8"/>
    <w:rsid w:val="008D6D1A"/>
    <w:rsid w:val="008E065E"/>
    <w:rsid w:val="008E0927"/>
    <w:rsid w:val="008E1909"/>
    <w:rsid w:val="008E696D"/>
    <w:rsid w:val="008F1EAB"/>
    <w:rsid w:val="008F33DC"/>
    <w:rsid w:val="008F477F"/>
    <w:rsid w:val="009019D6"/>
    <w:rsid w:val="00902350"/>
    <w:rsid w:val="0090336B"/>
    <w:rsid w:val="0090460B"/>
    <w:rsid w:val="009053AA"/>
    <w:rsid w:val="00906939"/>
    <w:rsid w:val="00910B7D"/>
    <w:rsid w:val="00911DFB"/>
    <w:rsid w:val="009139D9"/>
    <w:rsid w:val="00914AD8"/>
    <w:rsid w:val="00916079"/>
    <w:rsid w:val="00917CE9"/>
    <w:rsid w:val="00920BF2"/>
    <w:rsid w:val="00922010"/>
    <w:rsid w:val="00925D77"/>
    <w:rsid w:val="009309C5"/>
    <w:rsid w:val="00931BD9"/>
    <w:rsid w:val="00935C32"/>
    <w:rsid w:val="00935FE7"/>
    <w:rsid w:val="009368F3"/>
    <w:rsid w:val="009402E0"/>
    <w:rsid w:val="00941636"/>
    <w:rsid w:val="00943742"/>
    <w:rsid w:val="009453A9"/>
    <w:rsid w:val="00945678"/>
    <w:rsid w:val="00945C05"/>
    <w:rsid w:val="00946945"/>
    <w:rsid w:val="00947713"/>
    <w:rsid w:val="009478D9"/>
    <w:rsid w:val="00950DE7"/>
    <w:rsid w:val="00953920"/>
    <w:rsid w:val="00953D47"/>
    <w:rsid w:val="0095681E"/>
    <w:rsid w:val="009572D4"/>
    <w:rsid w:val="00957D6C"/>
    <w:rsid w:val="00960414"/>
    <w:rsid w:val="00961921"/>
    <w:rsid w:val="0096430A"/>
    <w:rsid w:val="0096554B"/>
    <w:rsid w:val="0096584A"/>
    <w:rsid w:val="00971F08"/>
    <w:rsid w:val="0097603D"/>
    <w:rsid w:val="00976949"/>
    <w:rsid w:val="00980477"/>
    <w:rsid w:val="00985253"/>
    <w:rsid w:val="009853B3"/>
    <w:rsid w:val="00990630"/>
    <w:rsid w:val="00990A0D"/>
    <w:rsid w:val="00991761"/>
    <w:rsid w:val="00994DCA"/>
    <w:rsid w:val="009960EC"/>
    <w:rsid w:val="009970DD"/>
    <w:rsid w:val="009A0FBA"/>
    <w:rsid w:val="009A1601"/>
    <w:rsid w:val="009A3BB6"/>
    <w:rsid w:val="009A462D"/>
    <w:rsid w:val="009A55BA"/>
    <w:rsid w:val="009A5CBA"/>
    <w:rsid w:val="009B1F30"/>
    <w:rsid w:val="009B3AC2"/>
    <w:rsid w:val="009B4DF4"/>
    <w:rsid w:val="009B564E"/>
    <w:rsid w:val="009B7E87"/>
    <w:rsid w:val="009C0169"/>
    <w:rsid w:val="009C21A8"/>
    <w:rsid w:val="009C403E"/>
    <w:rsid w:val="009C4B05"/>
    <w:rsid w:val="009C57DB"/>
    <w:rsid w:val="009D381D"/>
    <w:rsid w:val="009D4FF0"/>
    <w:rsid w:val="009D703C"/>
    <w:rsid w:val="009D718F"/>
    <w:rsid w:val="009E001F"/>
    <w:rsid w:val="009E068F"/>
    <w:rsid w:val="009E14E0"/>
    <w:rsid w:val="009E35DB"/>
    <w:rsid w:val="009E47A3"/>
    <w:rsid w:val="009E546A"/>
    <w:rsid w:val="009E6DA5"/>
    <w:rsid w:val="009F08F3"/>
    <w:rsid w:val="009F344F"/>
    <w:rsid w:val="009F72C0"/>
    <w:rsid w:val="00A0045E"/>
    <w:rsid w:val="00A00CA8"/>
    <w:rsid w:val="00A02D9D"/>
    <w:rsid w:val="00A031D8"/>
    <w:rsid w:val="00A048A8"/>
    <w:rsid w:val="00A04F49"/>
    <w:rsid w:val="00A04F77"/>
    <w:rsid w:val="00A13E54"/>
    <w:rsid w:val="00A17F63"/>
    <w:rsid w:val="00A2193B"/>
    <w:rsid w:val="00A22EA0"/>
    <w:rsid w:val="00A2351A"/>
    <w:rsid w:val="00A264A9"/>
    <w:rsid w:val="00A2670F"/>
    <w:rsid w:val="00A26DCF"/>
    <w:rsid w:val="00A27785"/>
    <w:rsid w:val="00A30187"/>
    <w:rsid w:val="00A32063"/>
    <w:rsid w:val="00A3448A"/>
    <w:rsid w:val="00A36297"/>
    <w:rsid w:val="00A41E2B"/>
    <w:rsid w:val="00A45B74"/>
    <w:rsid w:val="00A52DEC"/>
    <w:rsid w:val="00A52E1D"/>
    <w:rsid w:val="00A53D8A"/>
    <w:rsid w:val="00A55A36"/>
    <w:rsid w:val="00A60AA7"/>
    <w:rsid w:val="00A61499"/>
    <w:rsid w:val="00A62A77"/>
    <w:rsid w:val="00A63483"/>
    <w:rsid w:val="00A657D7"/>
    <w:rsid w:val="00A660AC"/>
    <w:rsid w:val="00A67E6C"/>
    <w:rsid w:val="00A71B99"/>
    <w:rsid w:val="00A739D0"/>
    <w:rsid w:val="00A761D4"/>
    <w:rsid w:val="00A77EC4"/>
    <w:rsid w:val="00A854D3"/>
    <w:rsid w:val="00A8764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CF4"/>
    <w:rsid w:val="00AC5A10"/>
    <w:rsid w:val="00AC5AB4"/>
    <w:rsid w:val="00AC63B0"/>
    <w:rsid w:val="00AD0AA3"/>
    <w:rsid w:val="00AD3F94"/>
    <w:rsid w:val="00AD4A5A"/>
    <w:rsid w:val="00AD4EC6"/>
    <w:rsid w:val="00AD7C21"/>
    <w:rsid w:val="00AE18D8"/>
    <w:rsid w:val="00AE27AC"/>
    <w:rsid w:val="00AE3C08"/>
    <w:rsid w:val="00AE40E0"/>
    <w:rsid w:val="00AE4DBA"/>
    <w:rsid w:val="00AE4F07"/>
    <w:rsid w:val="00AF1C5D"/>
    <w:rsid w:val="00AF42D7"/>
    <w:rsid w:val="00AF757E"/>
    <w:rsid w:val="00B006FE"/>
    <w:rsid w:val="00B007CB"/>
    <w:rsid w:val="00B02AA9"/>
    <w:rsid w:val="00B02FA3"/>
    <w:rsid w:val="00B05084"/>
    <w:rsid w:val="00B079AB"/>
    <w:rsid w:val="00B15633"/>
    <w:rsid w:val="00B157F9"/>
    <w:rsid w:val="00B20256"/>
    <w:rsid w:val="00B2088D"/>
    <w:rsid w:val="00B20D09"/>
    <w:rsid w:val="00B2763F"/>
    <w:rsid w:val="00B27AAC"/>
    <w:rsid w:val="00B30929"/>
    <w:rsid w:val="00B36B78"/>
    <w:rsid w:val="00B372AA"/>
    <w:rsid w:val="00B37B9A"/>
    <w:rsid w:val="00B40445"/>
    <w:rsid w:val="00B409E0"/>
    <w:rsid w:val="00B41037"/>
    <w:rsid w:val="00B41888"/>
    <w:rsid w:val="00B424C9"/>
    <w:rsid w:val="00B4389F"/>
    <w:rsid w:val="00B45A52"/>
    <w:rsid w:val="00B46175"/>
    <w:rsid w:val="00B46552"/>
    <w:rsid w:val="00B548B7"/>
    <w:rsid w:val="00B54C95"/>
    <w:rsid w:val="00B6060C"/>
    <w:rsid w:val="00B664C7"/>
    <w:rsid w:val="00B739F6"/>
    <w:rsid w:val="00B80A49"/>
    <w:rsid w:val="00B81A6C"/>
    <w:rsid w:val="00B824EC"/>
    <w:rsid w:val="00B84E0F"/>
    <w:rsid w:val="00B85DE5"/>
    <w:rsid w:val="00B90F73"/>
    <w:rsid w:val="00B93A9A"/>
    <w:rsid w:val="00B93B59"/>
    <w:rsid w:val="00B9406A"/>
    <w:rsid w:val="00B973A9"/>
    <w:rsid w:val="00BA1DA9"/>
    <w:rsid w:val="00BA2280"/>
    <w:rsid w:val="00BA2A08"/>
    <w:rsid w:val="00BA56D2"/>
    <w:rsid w:val="00BA76E0"/>
    <w:rsid w:val="00BB2A25"/>
    <w:rsid w:val="00BB51E9"/>
    <w:rsid w:val="00BB66DB"/>
    <w:rsid w:val="00BC0FDC"/>
    <w:rsid w:val="00BC3053"/>
    <w:rsid w:val="00BC4D2E"/>
    <w:rsid w:val="00BC6431"/>
    <w:rsid w:val="00BD2945"/>
    <w:rsid w:val="00BD48AC"/>
    <w:rsid w:val="00BD50C0"/>
    <w:rsid w:val="00BD5F1A"/>
    <w:rsid w:val="00BE1234"/>
    <w:rsid w:val="00BE2FA6"/>
    <w:rsid w:val="00BE333F"/>
    <w:rsid w:val="00BE7406"/>
    <w:rsid w:val="00BE7603"/>
    <w:rsid w:val="00BF2A6C"/>
    <w:rsid w:val="00BF3279"/>
    <w:rsid w:val="00BF74C7"/>
    <w:rsid w:val="00BF7F75"/>
    <w:rsid w:val="00C015F1"/>
    <w:rsid w:val="00C01F33"/>
    <w:rsid w:val="00C02CC6"/>
    <w:rsid w:val="00C040F7"/>
    <w:rsid w:val="00C04371"/>
    <w:rsid w:val="00C044AB"/>
    <w:rsid w:val="00C05706"/>
    <w:rsid w:val="00C07377"/>
    <w:rsid w:val="00C10478"/>
    <w:rsid w:val="00C1085B"/>
    <w:rsid w:val="00C12107"/>
    <w:rsid w:val="00C14D4B"/>
    <w:rsid w:val="00C154BB"/>
    <w:rsid w:val="00C200AB"/>
    <w:rsid w:val="00C255E3"/>
    <w:rsid w:val="00C26B62"/>
    <w:rsid w:val="00C279B5"/>
    <w:rsid w:val="00C27C45"/>
    <w:rsid w:val="00C30F6E"/>
    <w:rsid w:val="00C337A6"/>
    <w:rsid w:val="00C367EA"/>
    <w:rsid w:val="00C3719D"/>
    <w:rsid w:val="00C37603"/>
    <w:rsid w:val="00C37CB2"/>
    <w:rsid w:val="00C42BC5"/>
    <w:rsid w:val="00C434C9"/>
    <w:rsid w:val="00C473A5"/>
    <w:rsid w:val="00C54082"/>
    <w:rsid w:val="00C54995"/>
    <w:rsid w:val="00C54D41"/>
    <w:rsid w:val="00C57AD1"/>
    <w:rsid w:val="00C60783"/>
    <w:rsid w:val="00C6224B"/>
    <w:rsid w:val="00C64672"/>
    <w:rsid w:val="00C70440"/>
    <w:rsid w:val="00C70697"/>
    <w:rsid w:val="00C72093"/>
    <w:rsid w:val="00C72EF4"/>
    <w:rsid w:val="00C73085"/>
    <w:rsid w:val="00C744FE"/>
    <w:rsid w:val="00C75A6D"/>
    <w:rsid w:val="00C75D2F"/>
    <w:rsid w:val="00C767BE"/>
    <w:rsid w:val="00C76E3C"/>
    <w:rsid w:val="00C81555"/>
    <w:rsid w:val="00C81568"/>
    <w:rsid w:val="00C84FF6"/>
    <w:rsid w:val="00C87FE0"/>
    <w:rsid w:val="00C9027A"/>
    <w:rsid w:val="00C9068E"/>
    <w:rsid w:val="00C93814"/>
    <w:rsid w:val="00C93C4B"/>
    <w:rsid w:val="00C944AB"/>
    <w:rsid w:val="00C95B40"/>
    <w:rsid w:val="00CA0BCB"/>
    <w:rsid w:val="00CA1ED8"/>
    <w:rsid w:val="00CA3D78"/>
    <w:rsid w:val="00CA463A"/>
    <w:rsid w:val="00CA4D90"/>
    <w:rsid w:val="00CB1F63"/>
    <w:rsid w:val="00CB7170"/>
    <w:rsid w:val="00CC0018"/>
    <w:rsid w:val="00CC040E"/>
    <w:rsid w:val="00CC111F"/>
    <w:rsid w:val="00CC2011"/>
    <w:rsid w:val="00CC3EA0"/>
    <w:rsid w:val="00CC7B45"/>
    <w:rsid w:val="00CD1188"/>
    <w:rsid w:val="00CD2ED1"/>
    <w:rsid w:val="00CD337B"/>
    <w:rsid w:val="00CE0424"/>
    <w:rsid w:val="00CE5FF4"/>
    <w:rsid w:val="00CE7561"/>
    <w:rsid w:val="00CF1354"/>
    <w:rsid w:val="00CF3B1F"/>
    <w:rsid w:val="00CF3BF6"/>
    <w:rsid w:val="00CF625B"/>
    <w:rsid w:val="00CF687E"/>
    <w:rsid w:val="00CF6D06"/>
    <w:rsid w:val="00D0256D"/>
    <w:rsid w:val="00D0349B"/>
    <w:rsid w:val="00D04A63"/>
    <w:rsid w:val="00D10249"/>
    <w:rsid w:val="00D115C3"/>
    <w:rsid w:val="00D11897"/>
    <w:rsid w:val="00D13135"/>
    <w:rsid w:val="00D13E4E"/>
    <w:rsid w:val="00D239A7"/>
    <w:rsid w:val="00D23F47"/>
    <w:rsid w:val="00D36E71"/>
    <w:rsid w:val="00D37D87"/>
    <w:rsid w:val="00D40B33"/>
    <w:rsid w:val="00D4318F"/>
    <w:rsid w:val="00D438BF"/>
    <w:rsid w:val="00D440F8"/>
    <w:rsid w:val="00D506AF"/>
    <w:rsid w:val="00D50F05"/>
    <w:rsid w:val="00D53C5C"/>
    <w:rsid w:val="00D546FF"/>
    <w:rsid w:val="00D55AD5"/>
    <w:rsid w:val="00D576CA"/>
    <w:rsid w:val="00D61AF5"/>
    <w:rsid w:val="00D652B5"/>
    <w:rsid w:val="00D66155"/>
    <w:rsid w:val="00D708B0"/>
    <w:rsid w:val="00D73158"/>
    <w:rsid w:val="00D75BFC"/>
    <w:rsid w:val="00D77B1D"/>
    <w:rsid w:val="00D8021F"/>
    <w:rsid w:val="00D80383"/>
    <w:rsid w:val="00D823C6"/>
    <w:rsid w:val="00D8327F"/>
    <w:rsid w:val="00D843F2"/>
    <w:rsid w:val="00D84D6B"/>
    <w:rsid w:val="00D86CA3"/>
    <w:rsid w:val="00D871CE"/>
    <w:rsid w:val="00D87631"/>
    <w:rsid w:val="00D9196D"/>
    <w:rsid w:val="00D92982"/>
    <w:rsid w:val="00DA305E"/>
    <w:rsid w:val="00DA5417"/>
    <w:rsid w:val="00DA56E8"/>
    <w:rsid w:val="00DA7E8C"/>
    <w:rsid w:val="00DB0A9F"/>
    <w:rsid w:val="00DB1F19"/>
    <w:rsid w:val="00DB377D"/>
    <w:rsid w:val="00DB3CF1"/>
    <w:rsid w:val="00DB5928"/>
    <w:rsid w:val="00DC2D36"/>
    <w:rsid w:val="00DC53EF"/>
    <w:rsid w:val="00DC55DE"/>
    <w:rsid w:val="00DD3CF7"/>
    <w:rsid w:val="00DD6091"/>
    <w:rsid w:val="00DD7720"/>
    <w:rsid w:val="00DE2F6B"/>
    <w:rsid w:val="00DE5608"/>
    <w:rsid w:val="00DE58D0"/>
    <w:rsid w:val="00DE654F"/>
    <w:rsid w:val="00DF0B6E"/>
    <w:rsid w:val="00DF0CC2"/>
    <w:rsid w:val="00DF15E0"/>
    <w:rsid w:val="00DF2829"/>
    <w:rsid w:val="00DF37A0"/>
    <w:rsid w:val="00DF6B3F"/>
    <w:rsid w:val="00E00F01"/>
    <w:rsid w:val="00E03E5F"/>
    <w:rsid w:val="00E07E76"/>
    <w:rsid w:val="00E10BED"/>
    <w:rsid w:val="00E110E7"/>
    <w:rsid w:val="00E11B20"/>
    <w:rsid w:val="00E146F9"/>
    <w:rsid w:val="00E155B6"/>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B26"/>
    <w:rsid w:val="00E524C3"/>
    <w:rsid w:val="00E529BE"/>
    <w:rsid w:val="00E53B75"/>
    <w:rsid w:val="00E542D7"/>
    <w:rsid w:val="00E54E3B"/>
    <w:rsid w:val="00E56FD4"/>
    <w:rsid w:val="00E57565"/>
    <w:rsid w:val="00E63838"/>
    <w:rsid w:val="00E64434"/>
    <w:rsid w:val="00E67C51"/>
    <w:rsid w:val="00E72EFC"/>
    <w:rsid w:val="00E758EC"/>
    <w:rsid w:val="00E778CD"/>
    <w:rsid w:val="00E77B23"/>
    <w:rsid w:val="00E77FFD"/>
    <w:rsid w:val="00E80398"/>
    <w:rsid w:val="00E8234C"/>
    <w:rsid w:val="00E83AA9"/>
    <w:rsid w:val="00E83B43"/>
    <w:rsid w:val="00E840A5"/>
    <w:rsid w:val="00E85928"/>
    <w:rsid w:val="00E87822"/>
    <w:rsid w:val="00E90395"/>
    <w:rsid w:val="00E90E49"/>
    <w:rsid w:val="00E917F9"/>
    <w:rsid w:val="00E9291C"/>
    <w:rsid w:val="00E93FFE"/>
    <w:rsid w:val="00E946C3"/>
    <w:rsid w:val="00E94858"/>
    <w:rsid w:val="00E94F8A"/>
    <w:rsid w:val="00EA569B"/>
    <w:rsid w:val="00EA679C"/>
    <w:rsid w:val="00EA7A41"/>
    <w:rsid w:val="00EB077B"/>
    <w:rsid w:val="00EB2861"/>
    <w:rsid w:val="00EB4EA2"/>
    <w:rsid w:val="00EB7D90"/>
    <w:rsid w:val="00EC24D5"/>
    <w:rsid w:val="00EC27C6"/>
    <w:rsid w:val="00EC3CAE"/>
    <w:rsid w:val="00EC4207"/>
    <w:rsid w:val="00EC5653"/>
    <w:rsid w:val="00EC6EA0"/>
    <w:rsid w:val="00EC71CE"/>
    <w:rsid w:val="00ED1006"/>
    <w:rsid w:val="00ED7CC1"/>
    <w:rsid w:val="00EE44D0"/>
    <w:rsid w:val="00EF18FE"/>
    <w:rsid w:val="00EF4542"/>
    <w:rsid w:val="00EF5787"/>
    <w:rsid w:val="00EF60D0"/>
    <w:rsid w:val="00F0528D"/>
    <w:rsid w:val="00F06C67"/>
    <w:rsid w:val="00F06DFD"/>
    <w:rsid w:val="00F071D1"/>
    <w:rsid w:val="00F07533"/>
    <w:rsid w:val="00F10629"/>
    <w:rsid w:val="00F1238E"/>
    <w:rsid w:val="00F15FA5"/>
    <w:rsid w:val="00F209B7"/>
    <w:rsid w:val="00F2376F"/>
    <w:rsid w:val="00F243D8"/>
    <w:rsid w:val="00F25233"/>
    <w:rsid w:val="00F30828"/>
    <w:rsid w:val="00F313D6"/>
    <w:rsid w:val="00F33F54"/>
    <w:rsid w:val="00F376EB"/>
    <w:rsid w:val="00F40F0C"/>
    <w:rsid w:val="00F43542"/>
    <w:rsid w:val="00F46536"/>
    <w:rsid w:val="00F4766C"/>
    <w:rsid w:val="00F5060E"/>
    <w:rsid w:val="00F507D1"/>
    <w:rsid w:val="00F519CE"/>
    <w:rsid w:val="00F51ADA"/>
    <w:rsid w:val="00F56801"/>
    <w:rsid w:val="00F568DF"/>
    <w:rsid w:val="00F5778B"/>
    <w:rsid w:val="00F60203"/>
    <w:rsid w:val="00F607C5"/>
    <w:rsid w:val="00F6088C"/>
    <w:rsid w:val="00F60DEA"/>
    <w:rsid w:val="00F6302A"/>
    <w:rsid w:val="00F63950"/>
    <w:rsid w:val="00F64C2B"/>
    <w:rsid w:val="00F651BE"/>
    <w:rsid w:val="00F6620B"/>
    <w:rsid w:val="00F67F53"/>
    <w:rsid w:val="00F703BE"/>
    <w:rsid w:val="00F71F69"/>
    <w:rsid w:val="00F72B72"/>
    <w:rsid w:val="00F74BB9"/>
    <w:rsid w:val="00F75582"/>
    <w:rsid w:val="00F76EFA"/>
    <w:rsid w:val="00F804BE"/>
    <w:rsid w:val="00F804FC"/>
    <w:rsid w:val="00F817CE"/>
    <w:rsid w:val="00F823FA"/>
    <w:rsid w:val="00F8456C"/>
    <w:rsid w:val="00F8474B"/>
    <w:rsid w:val="00F859D8"/>
    <w:rsid w:val="00F868F5"/>
    <w:rsid w:val="00F87121"/>
    <w:rsid w:val="00F9056A"/>
    <w:rsid w:val="00F90F8D"/>
    <w:rsid w:val="00F92782"/>
    <w:rsid w:val="00F93AA9"/>
    <w:rsid w:val="00F940EE"/>
    <w:rsid w:val="00F944F8"/>
    <w:rsid w:val="00F95870"/>
    <w:rsid w:val="00F96985"/>
    <w:rsid w:val="00F97838"/>
    <w:rsid w:val="00FA2BB3"/>
    <w:rsid w:val="00FA2F3D"/>
    <w:rsid w:val="00FA4B58"/>
    <w:rsid w:val="00FB43FF"/>
    <w:rsid w:val="00FB4C80"/>
    <w:rsid w:val="00FB6A6A"/>
    <w:rsid w:val="00FC2346"/>
    <w:rsid w:val="00FC247D"/>
    <w:rsid w:val="00FC3D59"/>
    <w:rsid w:val="00FC7429"/>
    <w:rsid w:val="00FD07F6"/>
    <w:rsid w:val="00FD1EC8"/>
    <w:rsid w:val="00FD2F2E"/>
    <w:rsid w:val="00FD47ED"/>
    <w:rsid w:val="00FD74DB"/>
    <w:rsid w:val="00FD7660"/>
    <w:rsid w:val="00FE0655"/>
    <w:rsid w:val="00FE21D5"/>
    <w:rsid w:val="00FE2365"/>
    <w:rsid w:val="00FE2CE6"/>
    <w:rsid w:val="00FE37D7"/>
    <w:rsid w:val="00FE48F0"/>
    <w:rsid w:val="00FE4C7B"/>
    <w:rsid w:val="00FE6C9E"/>
    <w:rsid w:val="00FE7336"/>
    <w:rsid w:val="00FE787C"/>
    <w:rsid w:val="00FE7E7E"/>
    <w:rsid w:val="00FF45A5"/>
    <w:rsid w:val="00FF5C91"/>
    <w:rsid w:val="00FF5E1C"/>
    <w:rsid w:val="00FF71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59CCE7"/>
  <w15:chartTrackingRefBased/>
  <w15:docId w15:val="{E7FE2EE3-F5F6-434D-8944-7B4138DEA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16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701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0165"/>
    <w:pPr>
      <w:pBdr>
        <w:top w:val="none" w:sz="0" w:space="0" w:color="auto"/>
      </w:pBdr>
      <w:spacing w:before="180"/>
      <w:outlineLvl w:val="1"/>
    </w:pPr>
    <w:rPr>
      <w:sz w:val="32"/>
    </w:rPr>
  </w:style>
  <w:style w:type="paragraph" w:styleId="Heading3">
    <w:name w:val="heading 3"/>
    <w:basedOn w:val="Heading2"/>
    <w:next w:val="Normal"/>
    <w:link w:val="Heading3Char"/>
    <w:qFormat/>
    <w:rsid w:val="00570165"/>
    <w:pPr>
      <w:spacing w:before="120"/>
      <w:outlineLvl w:val="2"/>
    </w:pPr>
    <w:rPr>
      <w:sz w:val="28"/>
    </w:rPr>
  </w:style>
  <w:style w:type="paragraph" w:styleId="Heading4">
    <w:name w:val="heading 4"/>
    <w:basedOn w:val="Heading3"/>
    <w:next w:val="Normal"/>
    <w:link w:val="Heading4Char"/>
    <w:qFormat/>
    <w:rsid w:val="00570165"/>
    <w:pPr>
      <w:ind w:left="1418" w:hanging="1418"/>
      <w:outlineLvl w:val="3"/>
    </w:pPr>
    <w:rPr>
      <w:sz w:val="24"/>
    </w:rPr>
  </w:style>
  <w:style w:type="paragraph" w:styleId="Heading5">
    <w:name w:val="heading 5"/>
    <w:basedOn w:val="Heading4"/>
    <w:next w:val="Normal"/>
    <w:link w:val="Heading5Char"/>
    <w:qFormat/>
    <w:rsid w:val="00570165"/>
    <w:pPr>
      <w:ind w:left="1701" w:hanging="1701"/>
      <w:outlineLvl w:val="4"/>
    </w:pPr>
    <w:rPr>
      <w:sz w:val="22"/>
    </w:rPr>
  </w:style>
  <w:style w:type="paragraph" w:styleId="Heading6">
    <w:name w:val="heading 6"/>
    <w:basedOn w:val="H6"/>
    <w:next w:val="Normal"/>
    <w:link w:val="Heading6Char"/>
    <w:qFormat/>
    <w:rsid w:val="00570165"/>
    <w:pPr>
      <w:outlineLvl w:val="5"/>
    </w:pPr>
  </w:style>
  <w:style w:type="paragraph" w:styleId="Heading7">
    <w:name w:val="heading 7"/>
    <w:basedOn w:val="H6"/>
    <w:next w:val="Normal"/>
    <w:link w:val="Heading7Char"/>
    <w:qFormat/>
    <w:rsid w:val="00570165"/>
    <w:pPr>
      <w:outlineLvl w:val="6"/>
    </w:pPr>
  </w:style>
  <w:style w:type="paragraph" w:styleId="Heading8">
    <w:name w:val="heading 8"/>
    <w:basedOn w:val="Heading1"/>
    <w:next w:val="Normal"/>
    <w:link w:val="Heading8Char"/>
    <w:qFormat/>
    <w:rsid w:val="00570165"/>
    <w:pPr>
      <w:ind w:left="0" w:firstLine="0"/>
      <w:outlineLvl w:val="7"/>
    </w:pPr>
  </w:style>
  <w:style w:type="paragraph" w:styleId="Heading9">
    <w:name w:val="heading 9"/>
    <w:basedOn w:val="Heading8"/>
    <w:next w:val="Normal"/>
    <w:link w:val="Heading9Char"/>
    <w:qFormat/>
    <w:rsid w:val="005701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0165"/>
    <w:pPr>
      <w:spacing w:before="180"/>
      <w:ind w:left="2693" w:hanging="2693"/>
    </w:pPr>
    <w:rPr>
      <w:b/>
    </w:rPr>
  </w:style>
  <w:style w:type="paragraph" w:styleId="TOC1">
    <w:name w:val="toc 1"/>
    <w:uiPriority w:val="39"/>
    <w:rsid w:val="005701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0165"/>
    <w:pPr>
      <w:keepNext/>
      <w:keepLines/>
      <w:spacing w:before="180"/>
      <w:jc w:val="center"/>
    </w:pPr>
  </w:style>
  <w:style w:type="paragraph" w:styleId="Caption">
    <w:name w:val="caption"/>
    <w:basedOn w:val="Normal"/>
    <w:next w:val="Normal"/>
    <w:qFormat/>
    <w:rsid w:val="00570165"/>
    <w:pPr>
      <w:spacing w:before="120" w:after="120"/>
    </w:pPr>
    <w:rPr>
      <w:b/>
      <w:lang w:eastAsia="en-GB"/>
    </w:rPr>
  </w:style>
  <w:style w:type="paragraph" w:styleId="TOC5">
    <w:name w:val="toc 5"/>
    <w:basedOn w:val="TOC4"/>
    <w:uiPriority w:val="39"/>
    <w:rsid w:val="00570165"/>
    <w:pPr>
      <w:ind w:left="1701" w:hanging="1701"/>
    </w:pPr>
  </w:style>
  <w:style w:type="paragraph" w:styleId="TOC4">
    <w:name w:val="toc 4"/>
    <w:basedOn w:val="TOC3"/>
    <w:uiPriority w:val="39"/>
    <w:rsid w:val="00570165"/>
    <w:pPr>
      <w:ind w:left="1418" w:hanging="1418"/>
    </w:pPr>
  </w:style>
  <w:style w:type="paragraph" w:styleId="TOC3">
    <w:name w:val="toc 3"/>
    <w:basedOn w:val="TOC2"/>
    <w:uiPriority w:val="39"/>
    <w:rsid w:val="00570165"/>
    <w:pPr>
      <w:ind w:left="1134" w:hanging="1134"/>
    </w:pPr>
  </w:style>
  <w:style w:type="paragraph" w:styleId="TOC2">
    <w:name w:val="toc 2"/>
    <w:basedOn w:val="TOC1"/>
    <w:uiPriority w:val="39"/>
    <w:rsid w:val="00570165"/>
    <w:pPr>
      <w:keepNext w:val="0"/>
      <w:spacing w:before="0"/>
      <w:ind w:left="851" w:hanging="851"/>
    </w:pPr>
    <w:rPr>
      <w:sz w:val="20"/>
    </w:rPr>
  </w:style>
  <w:style w:type="paragraph" w:styleId="Index2">
    <w:name w:val="index 2"/>
    <w:basedOn w:val="Index1"/>
    <w:rsid w:val="00570165"/>
    <w:pPr>
      <w:ind w:left="284"/>
    </w:pPr>
  </w:style>
  <w:style w:type="paragraph" w:styleId="Index1">
    <w:name w:val="index 1"/>
    <w:basedOn w:val="Normal"/>
    <w:rsid w:val="00570165"/>
    <w:pPr>
      <w:keepLines/>
      <w:spacing w:after="0"/>
    </w:pPr>
  </w:style>
  <w:style w:type="paragraph" w:styleId="DocumentMap">
    <w:name w:val="Document Map"/>
    <w:basedOn w:val="Normal"/>
    <w:link w:val="DocumentMapChar"/>
    <w:rsid w:val="00570165"/>
    <w:pPr>
      <w:shd w:val="clear" w:color="auto" w:fill="000080"/>
    </w:pPr>
    <w:rPr>
      <w:rFonts w:ascii="Tahoma" w:hAnsi="Tahoma" w:cs="Tahoma"/>
    </w:rPr>
  </w:style>
  <w:style w:type="paragraph" w:styleId="ListNumber2">
    <w:name w:val="List Number 2"/>
    <w:basedOn w:val="ListNumber"/>
    <w:rsid w:val="00570165"/>
    <w:pPr>
      <w:numPr>
        <w:numId w:val="22"/>
      </w:numPr>
    </w:pPr>
  </w:style>
  <w:style w:type="paragraph" w:styleId="ListNumber">
    <w:name w:val="List Number"/>
    <w:basedOn w:val="List"/>
    <w:rsid w:val="00570165"/>
    <w:pPr>
      <w:numPr>
        <w:numId w:val="21"/>
      </w:numPr>
    </w:pPr>
    <w:rPr>
      <w:lang w:eastAsia="ja-JP"/>
    </w:rPr>
  </w:style>
  <w:style w:type="paragraph" w:styleId="List">
    <w:name w:val="List"/>
    <w:basedOn w:val="BodyText"/>
    <w:rsid w:val="00570165"/>
    <w:pPr>
      <w:ind w:left="568" w:hanging="284"/>
    </w:pPr>
  </w:style>
  <w:style w:type="paragraph" w:styleId="Header">
    <w:name w:val="header"/>
    <w:link w:val="HeaderChar"/>
    <w:rsid w:val="0057016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0165"/>
    <w:rPr>
      <w:b/>
      <w:position w:val="6"/>
      <w:sz w:val="16"/>
    </w:rPr>
  </w:style>
  <w:style w:type="paragraph" w:styleId="FootnoteText">
    <w:name w:val="footnote text"/>
    <w:basedOn w:val="Normal"/>
    <w:link w:val="FootnoteTextChar"/>
    <w:rsid w:val="00570165"/>
    <w:pPr>
      <w:keepLines/>
      <w:spacing w:after="0"/>
      <w:ind w:left="454" w:hanging="454"/>
    </w:pPr>
    <w:rPr>
      <w:sz w:val="16"/>
    </w:rPr>
  </w:style>
  <w:style w:type="paragraph" w:customStyle="1" w:styleId="3GPPHeader">
    <w:name w:val="3GPP_Header"/>
    <w:basedOn w:val="BodyText"/>
    <w:rsid w:val="00570165"/>
    <w:pPr>
      <w:tabs>
        <w:tab w:val="left" w:pos="1701"/>
        <w:tab w:val="right" w:pos="9639"/>
      </w:tabs>
      <w:spacing w:after="240"/>
    </w:pPr>
    <w:rPr>
      <w:b/>
      <w:sz w:val="24"/>
    </w:rPr>
  </w:style>
  <w:style w:type="paragraph" w:styleId="TOC9">
    <w:name w:val="toc 9"/>
    <w:basedOn w:val="TOC8"/>
    <w:uiPriority w:val="39"/>
    <w:rsid w:val="00570165"/>
    <w:pPr>
      <w:ind w:left="1418" w:hanging="1418"/>
    </w:pPr>
  </w:style>
  <w:style w:type="paragraph" w:styleId="TOC6">
    <w:name w:val="toc 6"/>
    <w:basedOn w:val="TOC5"/>
    <w:next w:val="Normal"/>
    <w:uiPriority w:val="39"/>
    <w:rsid w:val="00570165"/>
    <w:pPr>
      <w:ind w:left="1985" w:hanging="1985"/>
    </w:pPr>
  </w:style>
  <w:style w:type="paragraph" w:styleId="TOC7">
    <w:name w:val="toc 7"/>
    <w:basedOn w:val="TOC6"/>
    <w:next w:val="Normal"/>
    <w:uiPriority w:val="39"/>
    <w:rsid w:val="00570165"/>
    <w:pPr>
      <w:ind w:left="2268" w:hanging="2268"/>
    </w:pPr>
  </w:style>
  <w:style w:type="paragraph" w:styleId="ListBullet2">
    <w:name w:val="List Bullet 2"/>
    <w:basedOn w:val="ListBullet"/>
    <w:rsid w:val="00570165"/>
    <w:pPr>
      <w:numPr>
        <w:numId w:val="17"/>
      </w:numPr>
    </w:pPr>
  </w:style>
  <w:style w:type="paragraph" w:styleId="ListBullet">
    <w:name w:val="List Bullet"/>
    <w:basedOn w:val="List"/>
    <w:rsid w:val="00570165"/>
    <w:pPr>
      <w:numPr>
        <w:numId w:val="16"/>
      </w:numPr>
    </w:pPr>
    <w:rPr>
      <w:lang w:eastAsia="ja-JP"/>
    </w:rPr>
  </w:style>
  <w:style w:type="paragraph" w:styleId="ListBullet3">
    <w:name w:val="List Bullet 3"/>
    <w:basedOn w:val="ListBullet2"/>
    <w:rsid w:val="00570165"/>
    <w:pPr>
      <w:numPr>
        <w:numId w:val="18"/>
      </w:numPr>
    </w:pPr>
  </w:style>
  <w:style w:type="paragraph" w:customStyle="1" w:styleId="EQ">
    <w:name w:val="EQ"/>
    <w:basedOn w:val="Normal"/>
    <w:next w:val="Normal"/>
    <w:rsid w:val="00570165"/>
    <w:pPr>
      <w:keepLines/>
      <w:tabs>
        <w:tab w:val="center" w:pos="4536"/>
        <w:tab w:val="right" w:pos="9072"/>
      </w:tabs>
    </w:pPr>
    <w:rPr>
      <w:noProof/>
    </w:rPr>
  </w:style>
  <w:style w:type="paragraph" w:styleId="List2">
    <w:name w:val="List 2"/>
    <w:basedOn w:val="List"/>
    <w:rsid w:val="00570165"/>
    <w:pPr>
      <w:ind w:left="851"/>
    </w:pPr>
    <w:rPr>
      <w:lang w:eastAsia="ja-JP"/>
    </w:rPr>
  </w:style>
  <w:style w:type="paragraph" w:styleId="List3">
    <w:name w:val="List 3"/>
    <w:basedOn w:val="List2"/>
    <w:rsid w:val="00570165"/>
    <w:pPr>
      <w:ind w:left="1135"/>
    </w:pPr>
  </w:style>
  <w:style w:type="paragraph" w:styleId="List4">
    <w:name w:val="List 4"/>
    <w:basedOn w:val="List3"/>
    <w:rsid w:val="00570165"/>
    <w:pPr>
      <w:ind w:left="1418"/>
    </w:pPr>
  </w:style>
  <w:style w:type="paragraph" w:styleId="List5">
    <w:name w:val="List 5"/>
    <w:basedOn w:val="List4"/>
    <w:rsid w:val="00570165"/>
    <w:pPr>
      <w:ind w:left="1702"/>
    </w:pPr>
  </w:style>
  <w:style w:type="paragraph" w:customStyle="1" w:styleId="EditorsNote">
    <w:name w:val="Editor's Note"/>
    <w:basedOn w:val="NO"/>
    <w:link w:val="EditorsNoteChar"/>
    <w:rsid w:val="00570165"/>
    <w:rPr>
      <w:color w:val="FF0000"/>
      <w:lang w:val="x-none" w:eastAsia="x-none"/>
    </w:rPr>
  </w:style>
  <w:style w:type="paragraph" w:styleId="ListBullet4">
    <w:name w:val="List Bullet 4"/>
    <w:basedOn w:val="ListBullet3"/>
    <w:rsid w:val="00570165"/>
    <w:pPr>
      <w:numPr>
        <w:numId w:val="19"/>
      </w:numPr>
    </w:pPr>
  </w:style>
  <w:style w:type="paragraph" w:styleId="ListBullet5">
    <w:name w:val="List Bullet 5"/>
    <w:basedOn w:val="ListBullet4"/>
    <w:rsid w:val="00570165"/>
    <w:pPr>
      <w:numPr>
        <w:numId w:val="20"/>
      </w:numPr>
    </w:pPr>
  </w:style>
  <w:style w:type="paragraph" w:styleId="Footer">
    <w:name w:val="footer"/>
    <w:basedOn w:val="Header"/>
    <w:link w:val="FooterChar"/>
    <w:rsid w:val="00570165"/>
    <w:pPr>
      <w:jc w:val="center"/>
    </w:pPr>
    <w:rPr>
      <w:i/>
    </w:rPr>
  </w:style>
  <w:style w:type="paragraph" w:customStyle="1" w:styleId="Reference">
    <w:name w:val="Reference"/>
    <w:basedOn w:val="BodyText"/>
    <w:rsid w:val="00570165"/>
    <w:pPr>
      <w:numPr>
        <w:numId w:val="2"/>
      </w:numPr>
    </w:pPr>
  </w:style>
  <w:style w:type="paragraph" w:styleId="BalloonText">
    <w:name w:val="Balloon Text"/>
    <w:basedOn w:val="Normal"/>
    <w:link w:val="BalloonTextChar"/>
    <w:rsid w:val="00570165"/>
    <w:pPr>
      <w:spacing w:after="0"/>
    </w:pPr>
    <w:rPr>
      <w:rFonts w:ascii="Segoe UI" w:hAnsi="Segoe UI" w:cs="Segoe UI"/>
      <w:sz w:val="18"/>
      <w:szCs w:val="18"/>
    </w:rPr>
  </w:style>
  <w:style w:type="character" w:styleId="PageNumber">
    <w:name w:val="page number"/>
    <w:basedOn w:val="DefaultParagraphFont"/>
    <w:rsid w:val="00570165"/>
  </w:style>
  <w:style w:type="paragraph" w:styleId="BodyText">
    <w:name w:val="Body Text"/>
    <w:basedOn w:val="Normal"/>
    <w:link w:val="BodyTextChar"/>
    <w:rsid w:val="00570165"/>
    <w:pPr>
      <w:spacing w:after="120"/>
      <w:jc w:val="both"/>
    </w:pPr>
    <w:rPr>
      <w:rFonts w:ascii="Arial" w:hAnsi="Arial"/>
      <w:lang w:eastAsia="zh-CN"/>
    </w:rPr>
  </w:style>
  <w:style w:type="character" w:styleId="Hyperlink">
    <w:name w:val="Hyperlink"/>
    <w:uiPriority w:val="99"/>
    <w:rsid w:val="00570165"/>
    <w:rPr>
      <w:color w:val="0000FF"/>
      <w:u w:val="single"/>
    </w:rPr>
  </w:style>
  <w:style w:type="character" w:styleId="FollowedHyperlink">
    <w:name w:val="FollowedHyperlink"/>
    <w:unhideWhenUsed/>
    <w:rsid w:val="00570165"/>
    <w:rPr>
      <w:color w:val="800080"/>
      <w:u w:val="single"/>
    </w:rPr>
  </w:style>
  <w:style w:type="character" w:styleId="CommentReference">
    <w:name w:val="annotation reference"/>
    <w:uiPriority w:val="99"/>
    <w:qFormat/>
    <w:rsid w:val="00570165"/>
    <w:rPr>
      <w:sz w:val="16"/>
      <w:szCs w:val="16"/>
    </w:rPr>
  </w:style>
  <w:style w:type="paragraph" w:styleId="CommentText">
    <w:name w:val="annotation text"/>
    <w:basedOn w:val="Normal"/>
    <w:link w:val="CommentTextChar"/>
    <w:uiPriority w:val="99"/>
    <w:qFormat/>
    <w:rsid w:val="00570165"/>
  </w:style>
  <w:style w:type="paragraph" w:styleId="CommentSubject">
    <w:name w:val="annotation subject"/>
    <w:basedOn w:val="CommentText"/>
    <w:next w:val="CommentText"/>
    <w:link w:val="CommentSubjectChar"/>
    <w:rsid w:val="00570165"/>
    <w:rPr>
      <w:b/>
      <w:bCs/>
    </w:rPr>
  </w:style>
  <w:style w:type="character" w:customStyle="1" w:styleId="Heading1Char">
    <w:name w:val="Heading 1 Char"/>
    <w:link w:val="Heading1"/>
    <w:rsid w:val="00570165"/>
    <w:rPr>
      <w:rFonts w:ascii="Arial" w:hAnsi="Arial"/>
      <w:sz w:val="36"/>
      <w:lang w:eastAsia="ja-JP"/>
    </w:rPr>
  </w:style>
  <w:style w:type="paragraph" w:customStyle="1" w:styleId="B1">
    <w:name w:val="B1"/>
    <w:basedOn w:val="List"/>
    <w:link w:val="B1Char1"/>
    <w:rsid w:val="00570165"/>
    <w:rPr>
      <w:rFonts w:ascii="Times New Roman" w:hAnsi="Times New Roman"/>
    </w:rPr>
  </w:style>
  <w:style w:type="paragraph" w:customStyle="1" w:styleId="B2">
    <w:name w:val="B2"/>
    <w:basedOn w:val="List2"/>
    <w:link w:val="B2Char"/>
    <w:rsid w:val="00570165"/>
    <w:rPr>
      <w:rFonts w:ascii="Times New Roman" w:hAnsi="Times New Roman"/>
    </w:rPr>
  </w:style>
  <w:style w:type="paragraph" w:customStyle="1" w:styleId="B3">
    <w:name w:val="B3"/>
    <w:basedOn w:val="List3"/>
    <w:link w:val="B3Char2"/>
    <w:rsid w:val="00570165"/>
    <w:rPr>
      <w:rFonts w:ascii="Times New Roman" w:hAnsi="Times New Roman"/>
    </w:rPr>
  </w:style>
  <w:style w:type="paragraph" w:customStyle="1" w:styleId="B4">
    <w:name w:val="B4"/>
    <w:basedOn w:val="List4"/>
    <w:link w:val="B4Char"/>
    <w:rsid w:val="00570165"/>
    <w:rPr>
      <w:rFonts w:ascii="Times New Roman" w:hAnsi="Times New Roman"/>
    </w:rPr>
  </w:style>
  <w:style w:type="paragraph" w:customStyle="1" w:styleId="Proposal">
    <w:name w:val="Proposal"/>
    <w:basedOn w:val="BodyText"/>
    <w:rsid w:val="00570165"/>
    <w:pPr>
      <w:numPr>
        <w:numId w:val="3"/>
      </w:numPr>
      <w:tabs>
        <w:tab w:val="clear" w:pos="1304"/>
        <w:tab w:val="left" w:pos="1701"/>
      </w:tabs>
      <w:ind w:left="1701" w:hanging="1701"/>
    </w:pPr>
    <w:rPr>
      <w:b/>
      <w:bCs/>
    </w:rPr>
  </w:style>
  <w:style w:type="character" w:customStyle="1" w:styleId="BodyTextChar">
    <w:name w:val="Body Text Char"/>
    <w:link w:val="BodyText"/>
    <w:rsid w:val="00570165"/>
    <w:rPr>
      <w:rFonts w:ascii="Arial" w:hAnsi="Arial"/>
      <w:lang w:eastAsia="zh-CN"/>
    </w:rPr>
  </w:style>
  <w:style w:type="paragraph" w:customStyle="1" w:styleId="B5">
    <w:name w:val="B5"/>
    <w:basedOn w:val="List5"/>
    <w:link w:val="B5Char"/>
    <w:rsid w:val="00570165"/>
    <w:rPr>
      <w:rFonts w:ascii="Times New Roman" w:hAnsi="Times New Roman"/>
    </w:rPr>
  </w:style>
  <w:style w:type="paragraph" w:customStyle="1" w:styleId="EX">
    <w:name w:val="EX"/>
    <w:basedOn w:val="Normal"/>
    <w:rsid w:val="00570165"/>
    <w:pPr>
      <w:keepLines/>
      <w:ind w:left="1702" w:hanging="1418"/>
    </w:pPr>
  </w:style>
  <w:style w:type="paragraph" w:customStyle="1" w:styleId="EW">
    <w:name w:val="EW"/>
    <w:basedOn w:val="EX"/>
    <w:rsid w:val="00570165"/>
    <w:pPr>
      <w:spacing w:after="0"/>
    </w:pPr>
  </w:style>
  <w:style w:type="paragraph" w:customStyle="1" w:styleId="TAL">
    <w:name w:val="TAL"/>
    <w:basedOn w:val="Normal"/>
    <w:link w:val="TALCar"/>
    <w:rsid w:val="00570165"/>
    <w:pPr>
      <w:keepNext/>
      <w:keepLines/>
      <w:spacing w:after="0"/>
    </w:pPr>
    <w:rPr>
      <w:rFonts w:ascii="Arial" w:hAnsi="Arial"/>
      <w:sz w:val="18"/>
      <w:lang w:val="x-none" w:eastAsia="x-none"/>
    </w:rPr>
  </w:style>
  <w:style w:type="paragraph" w:customStyle="1" w:styleId="TAC">
    <w:name w:val="TAC"/>
    <w:basedOn w:val="TAL"/>
    <w:rsid w:val="00570165"/>
    <w:pPr>
      <w:jc w:val="center"/>
    </w:pPr>
  </w:style>
  <w:style w:type="paragraph" w:customStyle="1" w:styleId="TAH">
    <w:name w:val="TAH"/>
    <w:basedOn w:val="TAC"/>
    <w:link w:val="TAHCar"/>
    <w:rsid w:val="00570165"/>
    <w:rPr>
      <w:b/>
    </w:rPr>
  </w:style>
  <w:style w:type="paragraph" w:customStyle="1" w:styleId="TAN">
    <w:name w:val="TAN"/>
    <w:basedOn w:val="TAL"/>
    <w:rsid w:val="00570165"/>
    <w:pPr>
      <w:ind w:left="851" w:hanging="851"/>
    </w:pPr>
  </w:style>
  <w:style w:type="paragraph" w:customStyle="1" w:styleId="TAR">
    <w:name w:val="TAR"/>
    <w:basedOn w:val="TAL"/>
    <w:rsid w:val="00570165"/>
    <w:pPr>
      <w:jc w:val="right"/>
    </w:pPr>
  </w:style>
  <w:style w:type="paragraph" w:customStyle="1" w:styleId="TH">
    <w:name w:val="TH"/>
    <w:basedOn w:val="Normal"/>
    <w:link w:val="THChar"/>
    <w:rsid w:val="00570165"/>
    <w:pPr>
      <w:keepNext/>
      <w:keepLines/>
      <w:spacing w:before="60"/>
      <w:jc w:val="center"/>
    </w:pPr>
    <w:rPr>
      <w:rFonts w:ascii="Arial" w:hAnsi="Arial"/>
      <w:b/>
      <w:lang w:val="x-none" w:eastAsia="x-none"/>
    </w:rPr>
  </w:style>
  <w:style w:type="paragraph" w:customStyle="1" w:styleId="TF">
    <w:name w:val="TF"/>
    <w:basedOn w:val="TH"/>
    <w:link w:val="TFChar"/>
    <w:rsid w:val="00570165"/>
    <w:pPr>
      <w:keepNext w:val="0"/>
      <w:spacing w:before="0" w:after="240"/>
    </w:pPr>
  </w:style>
  <w:style w:type="paragraph" w:customStyle="1" w:styleId="TT">
    <w:name w:val="TT"/>
    <w:basedOn w:val="Heading1"/>
    <w:next w:val="Normal"/>
    <w:rsid w:val="00570165"/>
    <w:pPr>
      <w:outlineLvl w:val="9"/>
    </w:pPr>
  </w:style>
  <w:style w:type="paragraph" w:customStyle="1" w:styleId="ZA">
    <w:name w:val="ZA"/>
    <w:rsid w:val="005701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01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016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016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0165"/>
  </w:style>
  <w:style w:type="paragraph" w:customStyle="1" w:styleId="ZH">
    <w:name w:val="ZH"/>
    <w:rsid w:val="0057016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01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0165"/>
    <w:pPr>
      <w:framePr w:hRule="auto" w:wrap="notBeside" w:y="852"/>
    </w:pPr>
    <w:rPr>
      <w:i w:val="0"/>
      <w:sz w:val="40"/>
    </w:rPr>
  </w:style>
  <w:style w:type="paragraph" w:customStyle="1" w:styleId="ZU">
    <w:name w:val="ZU"/>
    <w:rsid w:val="005701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0165"/>
    <w:pPr>
      <w:framePr w:wrap="notBeside" w:y="16161"/>
    </w:pPr>
  </w:style>
  <w:style w:type="paragraph" w:customStyle="1" w:styleId="FP">
    <w:name w:val="FP"/>
    <w:basedOn w:val="Normal"/>
    <w:rsid w:val="00570165"/>
    <w:pPr>
      <w:spacing w:after="0"/>
    </w:pPr>
  </w:style>
  <w:style w:type="paragraph" w:customStyle="1" w:styleId="Observation">
    <w:name w:val="Observation"/>
    <w:basedOn w:val="Proposal"/>
    <w:qFormat/>
    <w:rsid w:val="00570165"/>
    <w:pPr>
      <w:numPr>
        <w:numId w:val="13"/>
      </w:numPr>
      <w:ind w:left="1701" w:hanging="1701"/>
    </w:pPr>
    <w:rPr>
      <w:lang w:eastAsia="ja-JP"/>
    </w:rPr>
  </w:style>
  <w:style w:type="paragraph" w:styleId="TableofFigures">
    <w:name w:val="table of figures"/>
    <w:basedOn w:val="BodyText"/>
    <w:next w:val="Normal"/>
    <w:uiPriority w:val="99"/>
    <w:rsid w:val="00570165"/>
    <w:pPr>
      <w:ind w:left="1701" w:hanging="1701"/>
      <w:jc w:val="left"/>
    </w:pPr>
    <w:rPr>
      <w:b/>
    </w:rPr>
  </w:style>
  <w:style w:type="character" w:customStyle="1" w:styleId="B1Char1">
    <w:name w:val="B1 Char1"/>
    <w:link w:val="B1"/>
    <w:qFormat/>
    <w:rsid w:val="00570165"/>
    <w:rPr>
      <w:rFonts w:ascii="Times New Roman" w:hAnsi="Times New Roman"/>
      <w:lang w:eastAsia="zh-CN"/>
    </w:rPr>
  </w:style>
  <w:style w:type="character" w:customStyle="1" w:styleId="B2Char">
    <w:name w:val="B2 Char"/>
    <w:link w:val="B2"/>
    <w:qFormat/>
    <w:rsid w:val="00570165"/>
    <w:rPr>
      <w:rFonts w:ascii="Times New Roman" w:hAnsi="Times New Roman"/>
      <w:lang w:eastAsia="ja-JP"/>
    </w:rPr>
  </w:style>
  <w:style w:type="character" w:customStyle="1" w:styleId="B3Char2">
    <w:name w:val="B3 Char2"/>
    <w:link w:val="B3"/>
    <w:qFormat/>
    <w:rsid w:val="00570165"/>
    <w:rPr>
      <w:rFonts w:ascii="Times New Roman" w:hAnsi="Times New Roman"/>
      <w:lang w:eastAsia="ja-JP"/>
    </w:rPr>
  </w:style>
  <w:style w:type="character" w:customStyle="1" w:styleId="B4Char">
    <w:name w:val="B4 Char"/>
    <w:link w:val="B4"/>
    <w:rsid w:val="00570165"/>
    <w:rPr>
      <w:rFonts w:ascii="Times New Roman" w:hAnsi="Times New Roman"/>
      <w:lang w:eastAsia="ja-JP"/>
    </w:rPr>
  </w:style>
  <w:style w:type="character" w:customStyle="1" w:styleId="B5Char">
    <w:name w:val="B5 Char"/>
    <w:link w:val="B5"/>
    <w:rsid w:val="00570165"/>
    <w:rPr>
      <w:rFonts w:ascii="Times New Roman" w:hAnsi="Times New Roman"/>
      <w:lang w:eastAsia="ja-JP"/>
    </w:rPr>
  </w:style>
  <w:style w:type="paragraph" w:customStyle="1" w:styleId="B6">
    <w:name w:val="B6"/>
    <w:basedOn w:val="B5"/>
    <w:link w:val="B6Char"/>
    <w:rsid w:val="00570165"/>
    <w:pPr>
      <w:ind w:left="1985"/>
    </w:pPr>
  </w:style>
  <w:style w:type="character" w:customStyle="1" w:styleId="B6Char">
    <w:name w:val="B6 Char"/>
    <w:link w:val="B6"/>
    <w:rsid w:val="00570165"/>
    <w:rPr>
      <w:rFonts w:ascii="Times New Roman" w:hAnsi="Times New Roman"/>
      <w:lang w:eastAsia="ja-JP"/>
    </w:rPr>
  </w:style>
  <w:style w:type="paragraph" w:customStyle="1" w:styleId="B7">
    <w:name w:val="B7"/>
    <w:basedOn w:val="B6"/>
    <w:link w:val="B7Char"/>
    <w:rsid w:val="00570165"/>
    <w:pPr>
      <w:ind w:left="2269"/>
    </w:pPr>
  </w:style>
  <w:style w:type="character" w:customStyle="1" w:styleId="B7Char">
    <w:name w:val="B7 Char"/>
    <w:basedOn w:val="B6Char"/>
    <w:link w:val="B7"/>
    <w:rsid w:val="00570165"/>
    <w:rPr>
      <w:rFonts w:ascii="Times New Roman" w:hAnsi="Times New Roman"/>
      <w:lang w:eastAsia="ja-JP"/>
    </w:rPr>
  </w:style>
  <w:style w:type="paragraph" w:customStyle="1" w:styleId="B8">
    <w:name w:val="B8"/>
    <w:basedOn w:val="B7"/>
    <w:qFormat/>
    <w:rsid w:val="00570165"/>
    <w:pPr>
      <w:ind w:left="2552"/>
    </w:pPr>
  </w:style>
  <w:style w:type="character" w:customStyle="1" w:styleId="BalloonTextChar">
    <w:name w:val="Balloon Text Char"/>
    <w:link w:val="BalloonText"/>
    <w:rsid w:val="00570165"/>
    <w:rPr>
      <w:rFonts w:ascii="Segoe UI" w:hAnsi="Segoe UI" w:cs="Segoe UI"/>
      <w:sz w:val="18"/>
      <w:szCs w:val="18"/>
      <w:lang w:eastAsia="ja-JP"/>
    </w:rPr>
  </w:style>
  <w:style w:type="character" w:customStyle="1" w:styleId="CommentTextChar">
    <w:name w:val="Comment Text Char"/>
    <w:link w:val="CommentText"/>
    <w:uiPriority w:val="99"/>
    <w:qFormat/>
    <w:rsid w:val="00570165"/>
    <w:rPr>
      <w:rFonts w:ascii="Times New Roman" w:hAnsi="Times New Roman"/>
      <w:lang w:eastAsia="ja-JP"/>
    </w:rPr>
  </w:style>
  <w:style w:type="character" w:customStyle="1" w:styleId="CommentSubjectChar">
    <w:name w:val="Comment Subject Char"/>
    <w:link w:val="CommentSubject"/>
    <w:rsid w:val="00570165"/>
    <w:rPr>
      <w:rFonts w:ascii="Times New Roman" w:hAnsi="Times New Roman"/>
      <w:b/>
      <w:bCs/>
      <w:lang w:eastAsia="ja-JP"/>
    </w:rPr>
  </w:style>
  <w:style w:type="paragraph" w:customStyle="1" w:styleId="CRCoverPage">
    <w:name w:val="CR Cover Page"/>
    <w:link w:val="CRCoverPageZchn"/>
    <w:rsid w:val="00570165"/>
    <w:pPr>
      <w:spacing w:after="120"/>
    </w:pPr>
    <w:rPr>
      <w:rFonts w:ascii="Arial" w:hAnsi="Arial"/>
      <w:lang w:eastAsia="ko-KR"/>
    </w:rPr>
  </w:style>
  <w:style w:type="character" w:customStyle="1" w:styleId="CRCoverPageZchn">
    <w:name w:val="CR Cover Page Zchn"/>
    <w:link w:val="CRCoverPage"/>
    <w:rsid w:val="00570165"/>
    <w:rPr>
      <w:rFonts w:ascii="Arial" w:hAnsi="Arial"/>
      <w:lang w:eastAsia="ko-KR"/>
    </w:rPr>
  </w:style>
  <w:style w:type="paragraph" w:customStyle="1" w:styleId="Doc-text2">
    <w:name w:val="Doc-text2"/>
    <w:basedOn w:val="Normal"/>
    <w:link w:val="Doc-text2Char"/>
    <w:qFormat/>
    <w:rsid w:val="0057016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0165"/>
    <w:rPr>
      <w:rFonts w:ascii="Arial" w:eastAsia="MS Mincho" w:hAnsi="Arial"/>
      <w:szCs w:val="24"/>
      <w:lang w:val="x-none" w:eastAsia="x-none"/>
    </w:rPr>
  </w:style>
  <w:style w:type="character" w:customStyle="1" w:styleId="DocumentMapChar">
    <w:name w:val="Document Map Char"/>
    <w:link w:val="DocumentMap"/>
    <w:rsid w:val="00570165"/>
    <w:rPr>
      <w:rFonts w:ascii="Tahoma" w:hAnsi="Tahoma" w:cs="Tahoma"/>
      <w:shd w:val="clear" w:color="auto" w:fill="000080"/>
      <w:lang w:eastAsia="ja-JP"/>
    </w:rPr>
  </w:style>
  <w:style w:type="paragraph" w:customStyle="1" w:styleId="NO">
    <w:name w:val="NO"/>
    <w:basedOn w:val="Normal"/>
    <w:link w:val="NOChar"/>
    <w:rsid w:val="00570165"/>
    <w:pPr>
      <w:keepLines/>
      <w:ind w:left="1135" w:hanging="851"/>
    </w:pPr>
  </w:style>
  <w:style w:type="character" w:customStyle="1" w:styleId="NOChar">
    <w:name w:val="NO Char"/>
    <w:link w:val="NO"/>
    <w:qFormat/>
    <w:rsid w:val="00570165"/>
    <w:rPr>
      <w:rFonts w:ascii="Times New Roman" w:hAnsi="Times New Roman"/>
      <w:lang w:eastAsia="ja-JP"/>
    </w:rPr>
  </w:style>
  <w:style w:type="character" w:customStyle="1" w:styleId="EditorsNoteChar">
    <w:name w:val="Editor's Note Char"/>
    <w:link w:val="EditorsNote"/>
    <w:rsid w:val="00570165"/>
    <w:rPr>
      <w:rFonts w:ascii="Times New Roman" w:hAnsi="Times New Roman"/>
      <w:color w:val="FF0000"/>
      <w:lang w:val="x-none" w:eastAsia="x-none"/>
    </w:rPr>
  </w:style>
  <w:style w:type="paragraph" w:customStyle="1" w:styleId="EmailDiscussion">
    <w:name w:val="EmailDiscussion"/>
    <w:basedOn w:val="Normal"/>
    <w:next w:val="Normal"/>
    <w:rsid w:val="00570165"/>
    <w:pPr>
      <w:numPr>
        <w:numId w:val="14"/>
      </w:numPr>
      <w:spacing w:before="40" w:after="0"/>
    </w:pPr>
    <w:rPr>
      <w:rFonts w:ascii="Arial" w:eastAsia="MS Mincho" w:hAnsi="Arial"/>
      <w:b/>
      <w:szCs w:val="24"/>
      <w:lang w:eastAsia="en-GB"/>
    </w:rPr>
  </w:style>
  <w:style w:type="character" w:styleId="Emphasis">
    <w:name w:val="Emphasis"/>
    <w:qFormat/>
    <w:rsid w:val="00570165"/>
    <w:rPr>
      <w:i/>
      <w:iCs/>
    </w:rPr>
  </w:style>
  <w:style w:type="paragraph" w:customStyle="1" w:styleId="FigureTitle">
    <w:name w:val="Figure_Title"/>
    <w:basedOn w:val="Normal"/>
    <w:next w:val="Normal"/>
    <w:rsid w:val="0057016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0165"/>
    <w:rPr>
      <w:rFonts w:ascii="Arial" w:hAnsi="Arial"/>
      <w:b/>
      <w:noProof/>
      <w:sz w:val="18"/>
      <w:lang w:eastAsia="ja-JP"/>
    </w:rPr>
  </w:style>
  <w:style w:type="character" w:customStyle="1" w:styleId="FooterChar">
    <w:name w:val="Footer Char"/>
    <w:link w:val="Footer"/>
    <w:rsid w:val="00570165"/>
    <w:rPr>
      <w:rFonts w:ascii="Arial" w:hAnsi="Arial"/>
      <w:b/>
      <w:i/>
      <w:noProof/>
      <w:sz w:val="18"/>
      <w:lang w:eastAsia="ja-JP"/>
    </w:rPr>
  </w:style>
  <w:style w:type="character" w:customStyle="1" w:styleId="FootnoteTextChar">
    <w:name w:val="Footnote Text Char"/>
    <w:link w:val="FootnoteText"/>
    <w:rsid w:val="00570165"/>
    <w:rPr>
      <w:rFonts w:ascii="Times New Roman" w:hAnsi="Times New Roman"/>
      <w:sz w:val="16"/>
      <w:lang w:eastAsia="ja-JP"/>
    </w:rPr>
  </w:style>
  <w:style w:type="paragraph" w:customStyle="1" w:styleId="Guidance">
    <w:name w:val="Guidance"/>
    <w:basedOn w:val="Normal"/>
    <w:rsid w:val="00570165"/>
    <w:rPr>
      <w:i/>
      <w:color w:val="0000FF"/>
    </w:rPr>
  </w:style>
  <w:style w:type="character" w:customStyle="1" w:styleId="Heading2Char">
    <w:name w:val="Heading 2 Char"/>
    <w:link w:val="Heading2"/>
    <w:rsid w:val="00570165"/>
    <w:rPr>
      <w:rFonts w:ascii="Arial" w:hAnsi="Arial"/>
      <w:sz w:val="32"/>
      <w:lang w:eastAsia="ja-JP"/>
    </w:rPr>
  </w:style>
  <w:style w:type="character" w:customStyle="1" w:styleId="Heading3Char">
    <w:name w:val="Heading 3 Char"/>
    <w:link w:val="Heading3"/>
    <w:rsid w:val="00570165"/>
    <w:rPr>
      <w:rFonts w:ascii="Arial" w:hAnsi="Arial"/>
      <w:sz w:val="28"/>
      <w:lang w:eastAsia="ja-JP"/>
    </w:rPr>
  </w:style>
  <w:style w:type="character" w:customStyle="1" w:styleId="Heading4Char">
    <w:name w:val="Heading 4 Char"/>
    <w:link w:val="Heading4"/>
    <w:rsid w:val="00570165"/>
    <w:rPr>
      <w:rFonts w:ascii="Arial" w:hAnsi="Arial"/>
      <w:sz w:val="24"/>
      <w:lang w:eastAsia="ja-JP"/>
    </w:rPr>
  </w:style>
  <w:style w:type="character" w:customStyle="1" w:styleId="Heading5Char">
    <w:name w:val="Heading 5 Char"/>
    <w:link w:val="Heading5"/>
    <w:rsid w:val="00570165"/>
    <w:rPr>
      <w:rFonts w:ascii="Arial" w:hAnsi="Arial"/>
      <w:sz w:val="22"/>
      <w:lang w:eastAsia="ja-JP"/>
    </w:rPr>
  </w:style>
  <w:style w:type="paragraph" w:customStyle="1" w:styleId="H6">
    <w:name w:val="H6"/>
    <w:basedOn w:val="Heading5"/>
    <w:next w:val="Normal"/>
    <w:rsid w:val="00570165"/>
    <w:pPr>
      <w:ind w:left="1985" w:hanging="1985"/>
      <w:outlineLvl w:val="9"/>
    </w:pPr>
    <w:rPr>
      <w:sz w:val="20"/>
    </w:rPr>
  </w:style>
  <w:style w:type="character" w:customStyle="1" w:styleId="Heading6Char">
    <w:name w:val="Heading 6 Char"/>
    <w:link w:val="Heading6"/>
    <w:rsid w:val="00570165"/>
    <w:rPr>
      <w:rFonts w:ascii="Arial" w:hAnsi="Arial"/>
      <w:lang w:eastAsia="ja-JP"/>
    </w:rPr>
  </w:style>
  <w:style w:type="character" w:customStyle="1" w:styleId="Heading7Char">
    <w:name w:val="Heading 7 Char"/>
    <w:link w:val="Heading7"/>
    <w:rsid w:val="00570165"/>
    <w:rPr>
      <w:rFonts w:ascii="Arial" w:hAnsi="Arial"/>
      <w:lang w:eastAsia="ja-JP"/>
    </w:rPr>
  </w:style>
  <w:style w:type="character" w:customStyle="1" w:styleId="Heading8Char">
    <w:name w:val="Heading 8 Char"/>
    <w:link w:val="Heading8"/>
    <w:rsid w:val="00570165"/>
    <w:rPr>
      <w:rFonts w:ascii="Arial" w:hAnsi="Arial"/>
      <w:sz w:val="36"/>
      <w:lang w:eastAsia="ja-JP"/>
    </w:rPr>
  </w:style>
  <w:style w:type="character" w:customStyle="1" w:styleId="Heading9Char">
    <w:name w:val="Heading 9 Char"/>
    <w:link w:val="Heading9"/>
    <w:rsid w:val="00570165"/>
    <w:rPr>
      <w:rFonts w:ascii="Arial" w:hAnsi="Arial"/>
      <w:sz w:val="36"/>
      <w:lang w:eastAsia="ja-JP"/>
    </w:rPr>
  </w:style>
  <w:style w:type="character" w:styleId="HTMLCode">
    <w:name w:val="HTML Code"/>
    <w:uiPriority w:val="99"/>
    <w:unhideWhenUsed/>
    <w:rsid w:val="00570165"/>
    <w:rPr>
      <w:rFonts w:ascii="Courier New" w:eastAsia="Times New Roman" w:hAnsi="Courier New" w:cs="Courier New"/>
      <w:sz w:val="20"/>
      <w:szCs w:val="20"/>
    </w:rPr>
  </w:style>
  <w:style w:type="paragraph" w:styleId="IndexHeading">
    <w:name w:val="index heading"/>
    <w:basedOn w:val="Normal"/>
    <w:next w:val="Normal"/>
    <w:rsid w:val="00570165"/>
    <w:pPr>
      <w:pBdr>
        <w:top w:val="single" w:sz="12" w:space="0" w:color="auto"/>
      </w:pBdr>
      <w:spacing w:before="360" w:after="240"/>
    </w:pPr>
    <w:rPr>
      <w:b/>
      <w:i/>
      <w:sz w:val="26"/>
      <w:lang w:eastAsia="en-GB"/>
    </w:rPr>
  </w:style>
  <w:style w:type="paragraph" w:customStyle="1" w:styleId="LD">
    <w:name w:val="LD"/>
    <w:rsid w:val="0057016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016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70165"/>
    <w:rPr>
      <w:rFonts w:ascii="Calibri" w:eastAsia="Calibri" w:hAnsi="Calibri"/>
      <w:sz w:val="22"/>
      <w:szCs w:val="22"/>
      <w:lang w:val="x-none" w:eastAsia="en-US"/>
    </w:rPr>
  </w:style>
  <w:style w:type="paragraph" w:customStyle="1" w:styleId="NF">
    <w:name w:val="NF"/>
    <w:basedOn w:val="NO"/>
    <w:rsid w:val="00570165"/>
    <w:pPr>
      <w:keepNext/>
      <w:spacing w:after="0"/>
    </w:pPr>
    <w:rPr>
      <w:rFonts w:ascii="Arial" w:hAnsi="Arial"/>
      <w:sz w:val="18"/>
    </w:rPr>
  </w:style>
  <w:style w:type="paragraph" w:customStyle="1" w:styleId="NW">
    <w:name w:val="NW"/>
    <w:basedOn w:val="NO"/>
    <w:rsid w:val="00570165"/>
    <w:pPr>
      <w:spacing w:after="0"/>
    </w:pPr>
  </w:style>
  <w:style w:type="paragraph" w:customStyle="1" w:styleId="PL">
    <w:name w:val="PL"/>
    <w:link w:val="PLChar"/>
    <w:qFormat/>
    <w:rsid w:val="005701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0165"/>
    <w:rPr>
      <w:rFonts w:ascii="Courier New" w:eastAsia="Batang" w:hAnsi="Courier New"/>
      <w:noProof/>
      <w:sz w:val="16"/>
      <w:shd w:val="clear" w:color="auto" w:fill="E6E6E6"/>
      <w:lang w:eastAsia="sv-SE"/>
    </w:rPr>
  </w:style>
  <w:style w:type="paragraph" w:styleId="PlainText">
    <w:name w:val="Plain Text"/>
    <w:basedOn w:val="Normal"/>
    <w:link w:val="PlainTextChar"/>
    <w:rsid w:val="00570165"/>
    <w:rPr>
      <w:rFonts w:ascii="Courier New" w:hAnsi="Courier New"/>
      <w:lang w:val="nb-NO"/>
    </w:rPr>
  </w:style>
  <w:style w:type="character" w:customStyle="1" w:styleId="PlainTextChar">
    <w:name w:val="Plain Text Char"/>
    <w:link w:val="PlainText"/>
    <w:rsid w:val="00570165"/>
    <w:rPr>
      <w:rFonts w:ascii="Courier New" w:hAnsi="Courier New"/>
      <w:lang w:val="nb-NO" w:eastAsia="ja-JP"/>
    </w:rPr>
  </w:style>
  <w:style w:type="character" w:styleId="Strong">
    <w:name w:val="Strong"/>
    <w:uiPriority w:val="22"/>
    <w:qFormat/>
    <w:rsid w:val="00570165"/>
    <w:rPr>
      <w:b/>
      <w:bCs/>
    </w:rPr>
  </w:style>
  <w:style w:type="table" w:styleId="TableGrid">
    <w:name w:val="Table Grid"/>
    <w:basedOn w:val="TableNormal"/>
    <w:uiPriority w:val="39"/>
    <w:rsid w:val="0057016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0165"/>
    <w:rPr>
      <w:rFonts w:ascii="Arial" w:hAnsi="Arial"/>
      <w:sz w:val="18"/>
      <w:lang w:val="x-none" w:eastAsia="x-none"/>
    </w:rPr>
  </w:style>
  <w:style w:type="character" w:customStyle="1" w:styleId="TAHCar">
    <w:name w:val="TAH Car"/>
    <w:link w:val="TAH"/>
    <w:locked/>
    <w:rsid w:val="00570165"/>
    <w:rPr>
      <w:rFonts w:ascii="Arial" w:hAnsi="Arial"/>
      <w:b/>
      <w:sz w:val="18"/>
      <w:lang w:val="x-none" w:eastAsia="x-none"/>
    </w:rPr>
  </w:style>
  <w:style w:type="character" w:customStyle="1" w:styleId="THChar">
    <w:name w:val="TH Char"/>
    <w:link w:val="TH"/>
    <w:rsid w:val="00570165"/>
    <w:rPr>
      <w:rFonts w:ascii="Arial" w:hAnsi="Arial"/>
      <w:b/>
      <w:lang w:val="x-none" w:eastAsia="x-none"/>
    </w:rPr>
  </w:style>
  <w:style w:type="paragraph" w:customStyle="1" w:styleId="TAJ">
    <w:name w:val="TAJ"/>
    <w:basedOn w:val="TH"/>
    <w:rsid w:val="00570165"/>
  </w:style>
  <w:style w:type="paragraph" w:customStyle="1" w:styleId="TALCharChar">
    <w:name w:val="TAL Char Char"/>
    <w:basedOn w:val="Normal"/>
    <w:link w:val="TALCharCharChar"/>
    <w:rsid w:val="0057016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0165"/>
    <w:rPr>
      <w:rFonts w:ascii="Arial" w:eastAsia="Malgun Gothic" w:hAnsi="Arial"/>
      <w:sz w:val="18"/>
      <w:lang w:val="x-none" w:eastAsia="x-none"/>
    </w:rPr>
  </w:style>
  <w:style w:type="character" w:customStyle="1" w:styleId="TFChar">
    <w:name w:val="TF Char"/>
    <w:link w:val="TF"/>
    <w:rsid w:val="00570165"/>
    <w:rPr>
      <w:rFonts w:ascii="Arial" w:hAnsi="Arial"/>
      <w:b/>
      <w:lang w:val="x-none" w:eastAsia="x-none"/>
    </w:rPr>
  </w:style>
  <w:style w:type="paragraph" w:styleId="ListContinue">
    <w:name w:val="List Continue"/>
    <w:basedOn w:val="Normal"/>
    <w:rsid w:val="00570165"/>
    <w:pPr>
      <w:spacing w:after="120"/>
      <w:ind w:left="283"/>
      <w:contextualSpacing/>
    </w:pPr>
    <w:rPr>
      <w:rFonts w:ascii="Arial" w:hAnsi="Arial"/>
    </w:rPr>
  </w:style>
  <w:style w:type="paragraph" w:styleId="ListContinue2">
    <w:name w:val="List Continue 2"/>
    <w:basedOn w:val="Normal"/>
    <w:rsid w:val="00570165"/>
    <w:pPr>
      <w:spacing w:after="120"/>
      <w:ind w:left="566"/>
      <w:contextualSpacing/>
    </w:pPr>
    <w:rPr>
      <w:rFonts w:ascii="Arial" w:hAnsi="Arial"/>
    </w:rPr>
  </w:style>
  <w:style w:type="paragraph" w:styleId="ListNumber3">
    <w:name w:val="List Number 3"/>
    <w:basedOn w:val="ListNumber2"/>
    <w:rsid w:val="00570165"/>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Ericsson\SWEA\SVN-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5NUHHDQN7SK2-1476151046-34213</_dlc_DocId>
    <_dlc_DocIdUrl xmlns="f166a696-7b5b-4ccd-9f0c-ffde0cceec81">
      <Url>https://ericsson.sharepoint.com/sites/star/_layouts/15/DocIdRedir.aspx?ID=5NUHHDQN7SK2-1476151046-34213</Url>
      <Description>5NUHHDQN7SK2-1476151046-34213</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37BD4-4868-4E89-B629-24E1634D28A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5D744F6-70C7-444C-A9C2-7915AC22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C01958-7EAC-435B-8B6B-D7EA416749F1}">
  <ds:schemaRefs>
    <ds:schemaRef ds:uri="http://schemas.microsoft.com/sharepoint/v3/contenttype/forms"/>
  </ds:schemaRefs>
</ds:datastoreItem>
</file>

<file path=customXml/itemProps4.xml><?xml version="1.0" encoding="utf-8"?>
<ds:datastoreItem xmlns:ds="http://schemas.openxmlformats.org/officeDocument/2006/customXml" ds:itemID="{C0A335F4-B62D-4A80-8634-D1C651571198}">
  <ds:schemaRefs>
    <ds:schemaRef ds:uri="http://schemas.microsoft.com/sharepoint/events"/>
  </ds:schemaRefs>
</ds:datastoreItem>
</file>

<file path=customXml/itemProps5.xml><?xml version="1.0" encoding="utf-8"?>
<ds:datastoreItem xmlns:ds="http://schemas.openxmlformats.org/officeDocument/2006/customXml" ds:itemID="{280B20BE-248D-4D7A-A69A-52B8123C928B}">
  <ds:schemaRefs>
    <ds:schemaRef ds:uri="Microsoft.SharePoint.Taxonomy.ContentTypeSync"/>
  </ds:schemaRefs>
</ds:datastoreItem>
</file>

<file path=customXml/itemProps6.xml><?xml version="1.0" encoding="utf-8"?>
<ds:datastoreItem xmlns:ds="http://schemas.openxmlformats.org/officeDocument/2006/customXml" ds:itemID="{B9FFFAEF-265C-46A4-86CC-3557061E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80</TotalTime>
  <Pages>1</Pages>
  <Words>639</Words>
  <Characters>3392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3GPP; Ericsson; TDoc</cp:keywords>
  <dc:description/>
  <cp:lastModifiedBy>Ajmal</cp:lastModifiedBy>
  <cp:revision>77</cp:revision>
  <cp:lastPrinted>2008-01-31T07:09:00Z</cp:lastPrinted>
  <dcterms:created xsi:type="dcterms:W3CDTF">2018-10-17T10:30:00Z</dcterms:created>
  <dcterms:modified xsi:type="dcterms:W3CDTF">2018-11-01T21:01:00Z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6046757a-7e8d-4e28-9e68-5fa8f8f2f4e5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